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3DEE9" w14:textId="5DE0242B" w:rsidR="00F22C64" w:rsidRDefault="00D10EB8" w:rsidP="00D94EC6">
      <w:pPr>
        <w:pStyle w:val="Heading1"/>
        <w:spacing w:after="120"/>
        <w:rPr>
          <w:lang w:val="en-GB"/>
        </w:rPr>
      </w:pPr>
      <w:r>
        <w:rPr>
          <w:color w:val="FF0000"/>
          <w:lang w:val="en-GB"/>
        </w:rPr>
        <w:t>Scenario exercise</w:t>
      </w:r>
      <w:r w:rsidR="00D94EC6">
        <w:rPr>
          <w:color w:val="FF0000"/>
        </w:rPr>
        <w:t xml:space="preserve">: </w:t>
      </w:r>
      <w:r>
        <w:rPr>
          <w:lang w:val="en-GB"/>
        </w:rPr>
        <w:t>CEA</w:t>
      </w:r>
      <w:r w:rsidR="00E60F97">
        <w:rPr>
          <w:lang w:val="en-GB"/>
        </w:rPr>
        <w:t xml:space="preserve"> in </w:t>
      </w:r>
      <w:r w:rsidR="00BD7D70">
        <w:rPr>
          <w:lang w:val="en-GB"/>
        </w:rPr>
        <w:t>Emergencies</w:t>
      </w:r>
      <w:r w:rsidR="0046160D">
        <w:rPr>
          <w:lang w:val="en-GB"/>
        </w:rPr>
        <w:t xml:space="preserve"> </w:t>
      </w:r>
      <w:r w:rsidR="00482B59">
        <w:rPr>
          <w:lang w:val="en-GB"/>
        </w:rPr>
        <w:t>Epidemic</w:t>
      </w:r>
      <w:r w:rsidR="00632F74">
        <w:rPr>
          <w:lang w:val="en-GB"/>
        </w:rPr>
        <w:t>s</w:t>
      </w:r>
    </w:p>
    <w:p w14:paraId="4B5BB29E" w14:textId="44727049" w:rsidR="00591E61" w:rsidRDefault="00C818F4" w:rsidP="00857360">
      <w:pPr>
        <w:pStyle w:val="Heading1"/>
        <w:spacing w:after="120"/>
        <w:rPr>
          <w:sz w:val="32"/>
          <w:szCs w:val="32"/>
          <w:lang w:val="en-GB"/>
        </w:rPr>
      </w:pPr>
      <w:r>
        <w:rPr>
          <w:sz w:val="32"/>
          <w:szCs w:val="32"/>
          <w:lang w:val="en-GB"/>
        </w:rPr>
        <w:t>Facilitator notes</w:t>
      </w:r>
    </w:p>
    <w:p w14:paraId="754A702A" w14:textId="77777777" w:rsidR="00857360" w:rsidRPr="00857360" w:rsidRDefault="00857360" w:rsidP="00857360">
      <w:pPr>
        <w:rPr>
          <w:lang w:eastAsia="x-none"/>
        </w:rPr>
      </w:pPr>
    </w:p>
    <w:p w14:paraId="34F4694A" w14:textId="77777777" w:rsidR="004A2E41" w:rsidRPr="003D1901" w:rsidRDefault="00591E61" w:rsidP="004A2E41">
      <w:pPr>
        <w:spacing w:after="0" w:line="276" w:lineRule="auto"/>
        <w:rPr>
          <w:rFonts w:ascii="Open Sans" w:eastAsia="Arial" w:hAnsi="Open Sans" w:cs="Open Sans"/>
          <w:b/>
          <w:sz w:val="24"/>
          <w:szCs w:val="24"/>
        </w:rPr>
      </w:pPr>
      <w:r w:rsidRPr="003D1901">
        <w:rPr>
          <w:rFonts w:ascii="Open Sans" w:eastAsia="Arial" w:hAnsi="Open Sans" w:cs="Open Sans"/>
          <w:b/>
          <w:sz w:val="24"/>
          <w:szCs w:val="24"/>
        </w:rPr>
        <w:t>Time</w:t>
      </w:r>
    </w:p>
    <w:p w14:paraId="2E596A8A" w14:textId="77777777" w:rsidR="00103C22" w:rsidRDefault="00103C22" w:rsidP="00103C22">
      <w:pPr>
        <w:pStyle w:val="ListParagraph"/>
        <w:numPr>
          <w:ilvl w:val="0"/>
          <w:numId w:val="6"/>
        </w:numPr>
        <w:spacing w:after="0" w:line="276" w:lineRule="auto"/>
        <w:contextualSpacing w:val="0"/>
        <w:rPr>
          <w:rFonts w:ascii="Open Sans" w:eastAsia="Arial" w:hAnsi="Open Sans" w:cs="Open Sans"/>
        </w:rPr>
      </w:pPr>
      <w:r>
        <w:rPr>
          <w:rFonts w:ascii="Open Sans" w:eastAsia="Arial" w:hAnsi="Open Sans" w:cs="Open Sans"/>
        </w:rPr>
        <w:t>20 mins per task (3 tasks)</w:t>
      </w:r>
    </w:p>
    <w:p w14:paraId="37590F11" w14:textId="77777777" w:rsidR="00103C22" w:rsidRDefault="00103C22" w:rsidP="00103C22">
      <w:pPr>
        <w:pStyle w:val="ListParagraph"/>
        <w:numPr>
          <w:ilvl w:val="0"/>
          <w:numId w:val="6"/>
        </w:numPr>
        <w:spacing w:after="0" w:line="276" w:lineRule="auto"/>
        <w:contextualSpacing w:val="0"/>
        <w:rPr>
          <w:rFonts w:ascii="Open Sans" w:eastAsia="Arial" w:hAnsi="Open Sans" w:cs="Open Sans"/>
        </w:rPr>
      </w:pPr>
      <w:r>
        <w:rPr>
          <w:rFonts w:ascii="Open Sans" w:eastAsia="Arial" w:hAnsi="Open Sans" w:cs="Open Sans"/>
        </w:rPr>
        <w:t xml:space="preserve">10 mins for feedback after each task </w:t>
      </w:r>
    </w:p>
    <w:p w14:paraId="1FB206B9" w14:textId="77777777" w:rsidR="004A2E41" w:rsidRPr="004A2E41" w:rsidRDefault="004A2E41" w:rsidP="004A2E41">
      <w:pPr>
        <w:pStyle w:val="ListParagraph"/>
        <w:numPr>
          <w:ilvl w:val="0"/>
          <w:numId w:val="0"/>
        </w:numPr>
        <w:spacing w:after="0" w:line="276" w:lineRule="auto"/>
        <w:ind w:left="720"/>
        <w:contextualSpacing w:val="0"/>
        <w:rPr>
          <w:rFonts w:ascii="Open Sans" w:eastAsia="Arial" w:hAnsi="Open Sans" w:cs="Open Sans"/>
        </w:rPr>
      </w:pPr>
    </w:p>
    <w:p w14:paraId="672BFB97" w14:textId="77777777" w:rsidR="004A2E41" w:rsidRPr="003D1901" w:rsidRDefault="00591E61" w:rsidP="004A2E41">
      <w:pPr>
        <w:spacing w:after="0" w:line="276" w:lineRule="auto"/>
        <w:rPr>
          <w:rFonts w:ascii="Open Sans" w:eastAsia="Arial" w:hAnsi="Open Sans" w:cs="Open Sans"/>
          <w:b/>
          <w:sz w:val="24"/>
          <w:szCs w:val="24"/>
        </w:rPr>
      </w:pPr>
      <w:r w:rsidRPr="003D1901">
        <w:rPr>
          <w:rFonts w:ascii="Open Sans" w:eastAsia="Arial" w:hAnsi="Open Sans" w:cs="Open Sans"/>
          <w:b/>
          <w:sz w:val="24"/>
          <w:szCs w:val="24"/>
        </w:rPr>
        <w:t>Materials</w:t>
      </w:r>
    </w:p>
    <w:p w14:paraId="7964B6F1" w14:textId="77777777" w:rsidR="00103C22" w:rsidRPr="004A2E41" w:rsidRDefault="00103C22" w:rsidP="00103C22">
      <w:pPr>
        <w:pStyle w:val="ListParagraph"/>
        <w:numPr>
          <w:ilvl w:val="0"/>
          <w:numId w:val="6"/>
        </w:numPr>
        <w:spacing w:after="0" w:line="276" w:lineRule="auto"/>
        <w:contextualSpacing w:val="0"/>
        <w:rPr>
          <w:rFonts w:ascii="Open Sans" w:eastAsia="Arial" w:hAnsi="Open Sans" w:cs="Open Sans"/>
          <w:b/>
        </w:rPr>
      </w:pPr>
      <w:r>
        <w:rPr>
          <w:rFonts w:ascii="Open Sans" w:eastAsia="Arial" w:hAnsi="Open Sans" w:cs="Open Sans"/>
          <w:bCs/>
        </w:rPr>
        <w:t xml:space="preserve">A few copies of the </w:t>
      </w:r>
      <w:r w:rsidRPr="004A2E41">
        <w:rPr>
          <w:rFonts w:ascii="Open Sans" w:eastAsia="Arial" w:hAnsi="Open Sans" w:cs="Open Sans"/>
          <w:bCs/>
        </w:rPr>
        <w:t xml:space="preserve">CEA in </w:t>
      </w:r>
      <w:r>
        <w:rPr>
          <w:rFonts w:ascii="Open Sans" w:eastAsia="Arial" w:hAnsi="Open Sans" w:cs="Open Sans"/>
          <w:bCs/>
        </w:rPr>
        <w:t>Emergencies</w:t>
      </w:r>
      <w:r w:rsidRPr="004A2E41">
        <w:rPr>
          <w:rFonts w:ascii="Open Sans" w:eastAsia="Arial" w:hAnsi="Open Sans" w:cs="Open Sans"/>
          <w:bCs/>
        </w:rPr>
        <w:t xml:space="preserve"> Scenario Participant </w:t>
      </w:r>
      <w:proofErr w:type="gramStart"/>
      <w:r w:rsidRPr="004A2E41">
        <w:rPr>
          <w:rFonts w:ascii="Open Sans" w:eastAsia="Arial" w:hAnsi="Open Sans" w:cs="Open Sans"/>
          <w:bCs/>
        </w:rPr>
        <w:t>handout</w:t>
      </w:r>
      <w:r>
        <w:rPr>
          <w:rFonts w:ascii="Open Sans" w:eastAsia="Arial" w:hAnsi="Open Sans" w:cs="Open Sans"/>
          <w:bCs/>
        </w:rPr>
        <w:t>s</w:t>
      </w:r>
      <w:proofErr w:type="gramEnd"/>
      <w:r>
        <w:rPr>
          <w:rFonts w:ascii="Open Sans" w:eastAsia="Arial" w:hAnsi="Open Sans" w:cs="Open Sans"/>
          <w:bCs/>
        </w:rPr>
        <w:t xml:space="preserve"> Tasks 1-3 for each group</w:t>
      </w:r>
    </w:p>
    <w:p w14:paraId="44803855" w14:textId="77777777" w:rsidR="004A2E41" w:rsidRPr="004A2E41" w:rsidRDefault="004A2E41" w:rsidP="004A2E41">
      <w:pPr>
        <w:pStyle w:val="ListParagraph"/>
        <w:numPr>
          <w:ilvl w:val="0"/>
          <w:numId w:val="0"/>
        </w:numPr>
        <w:spacing w:after="0" w:line="276" w:lineRule="auto"/>
        <w:ind w:left="720"/>
        <w:contextualSpacing w:val="0"/>
        <w:rPr>
          <w:rFonts w:ascii="Open Sans" w:eastAsia="Arial" w:hAnsi="Open Sans" w:cs="Open Sans"/>
          <w:b/>
        </w:rPr>
      </w:pPr>
    </w:p>
    <w:p w14:paraId="4709C87A" w14:textId="71DF5587" w:rsidR="00591E61" w:rsidRPr="003D1901" w:rsidRDefault="00591E61" w:rsidP="00A122DA">
      <w:pPr>
        <w:spacing w:after="0" w:line="276" w:lineRule="auto"/>
        <w:rPr>
          <w:rFonts w:ascii="Open Sans" w:eastAsia="Arial" w:hAnsi="Open Sans" w:cs="Open Sans"/>
          <w:b/>
          <w:sz w:val="24"/>
          <w:szCs w:val="24"/>
        </w:rPr>
      </w:pPr>
      <w:r w:rsidRPr="003D1901">
        <w:rPr>
          <w:rFonts w:ascii="Open Sans" w:eastAsia="Arial" w:hAnsi="Open Sans" w:cs="Open Sans"/>
          <w:b/>
          <w:sz w:val="24"/>
          <w:szCs w:val="24"/>
        </w:rPr>
        <w:t>Instructions</w:t>
      </w:r>
    </w:p>
    <w:p w14:paraId="49B5D2F7" w14:textId="77777777" w:rsidR="003B3C67"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t xml:space="preserve">The scenario has 3 tasks, with </w:t>
      </w:r>
      <w:r>
        <w:rPr>
          <w:rFonts w:ascii="Open Sans" w:hAnsi="Open Sans" w:cs="Open Sans"/>
        </w:rPr>
        <w:t>a</w:t>
      </w:r>
      <w:r w:rsidRPr="32D5F1F4">
        <w:rPr>
          <w:rFonts w:ascii="Open Sans" w:hAnsi="Open Sans" w:cs="Open Sans"/>
        </w:rPr>
        <w:t xml:space="preserve"> task completed after </w:t>
      </w:r>
      <w:r>
        <w:rPr>
          <w:rFonts w:ascii="Open Sans" w:eastAsia="Arial" w:hAnsi="Open Sans" w:cs="Open Sans"/>
        </w:rPr>
        <w:t>the CEA in emergency assessments, response planning, and response implementation sessions. These facilitator notes cover all three tasks</w:t>
      </w:r>
    </w:p>
    <w:p w14:paraId="5F6B20C0" w14:textId="77777777" w:rsidR="003B3C67"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Pr>
          <w:rFonts w:ascii="Open Sans" w:hAnsi="Open Sans" w:cs="Open Sans"/>
        </w:rPr>
        <w:t xml:space="preserve">Each scenario-based task is </w:t>
      </w:r>
      <w:r w:rsidRPr="002F1776">
        <w:rPr>
          <w:rFonts w:ascii="Open Sans" w:hAnsi="Open Sans" w:cs="Open Sans"/>
        </w:rPr>
        <w:t xml:space="preserve">designed to be fast paced </w:t>
      </w:r>
      <w:r>
        <w:rPr>
          <w:rFonts w:ascii="Open Sans" w:hAnsi="Open Sans" w:cs="Open Sans"/>
        </w:rPr>
        <w:t xml:space="preserve">(like an emergency) </w:t>
      </w:r>
      <w:r w:rsidRPr="002F1776">
        <w:rPr>
          <w:rFonts w:ascii="Open Sans" w:hAnsi="Open Sans" w:cs="Open Sans"/>
        </w:rPr>
        <w:t xml:space="preserve">with groups only having 20 minutes to complete the task </w:t>
      </w:r>
      <w:r>
        <w:rPr>
          <w:rFonts w:ascii="Open Sans" w:hAnsi="Open Sans" w:cs="Open Sans"/>
        </w:rPr>
        <w:t>and then 10 minutes for presentation and feedback</w:t>
      </w:r>
    </w:p>
    <w:p w14:paraId="2BD4497B" w14:textId="77777777" w:rsidR="003B3C67"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sidRPr="002F1776">
        <w:rPr>
          <w:rFonts w:ascii="Open Sans" w:hAnsi="Open Sans" w:cs="Open Sans"/>
        </w:rPr>
        <w:t xml:space="preserve">Print 2-3 copies of </w:t>
      </w:r>
      <w:r>
        <w:rPr>
          <w:rFonts w:ascii="Open Sans" w:hAnsi="Open Sans" w:cs="Open Sans"/>
        </w:rPr>
        <w:t xml:space="preserve">each of </w:t>
      </w:r>
      <w:r w:rsidRPr="002F1776">
        <w:rPr>
          <w:rFonts w:ascii="Open Sans" w:hAnsi="Open Sans" w:cs="Open Sans"/>
        </w:rPr>
        <w:t>the CEA in Emergencies participant handout</w:t>
      </w:r>
      <w:r>
        <w:rPr>
          <w:rFonts w:ascii="Open Sans" w:hAnsi="Open Sans" w:cs="Open Sans"/>
        </w:rPr>
        <w:t>s (tasks 1-3)</w:t>
      </w:r>
      <w:r w:rsidRPr="002F1776">
        <w:rPr>
          <w:rFonts w:ascii="Open Sans" w:hAnsi="Open Sans" w:cs="Open Sans"/>
        </w:rPr>
        <w:t>, for each group. You will hand out each task independently so it can help to organize these in advance as per the below process</w:t>
      </w:r>
      <w:r>
        <w:rPr>
          <w:rFonts w:ascii="Open Sans" w:hAnsi="Open Sans" w:cs="Open Sans"/>
        </w:rPr>
        <w:t>:</w:t>
      </w:r>
    </w:p>
    <w:p w14:paraId="0A13C476" w14:textId="77777777" w:rsidR="003B3C67" w:rsidRDefault="003B3C67" w:rsidP="003B3C67">
      <w:pPr>
        <w:pStyle w:val="ListParagraph"/>
        <w:numPr>
          <w:ilvl w:val="1"/>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t>Task 1 – following CEA in Emergency Assessments (20 minutes for the task + 10 minutes for presenting and feedback)</w:t>
      </w:r>
    </w:p>
    <w:p w14:paraId="33648F00" w14:textId="77777777" w:rsidR="003B3C67" w:rsidRDefault="003B3C67" w:rsidP="003B3C67">
      <w:pPr>
        <w:pStyle w:val="ListParagraph"/>
        <w:numPr>
          <w:ilvl w:val="1"/>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t xml:space="preserve">Task 2 </w:t>
      </w:r>
      <w:r>
        <w:rPr>
          <w:rFonts w:ascii="Open Sans" w:hAnsi="Open Sans" w:cs="Open Sans"/>
        </w:rPr>
        <w:t>–</w:t>
      </w:r>
      <w:r w:rsidRPr="32D5F1F4">
        <w:rPr>
          <w:rFonts w:ascii="Open Sans" w:hAnsi="Open Sans" w:cs="Open Sans"/>
        </w:rPr>
        <w:t xml:space="preserve"> </w:t>
      </w:r>
      <w:r>
        <w:rPr>
          <w:rFonts w:ascii="Open Sans" w:hAnsi="Open Sans" w:cs="Open Sans"/>
        </w:rPr>
        <w:t xml:space="preserve">following </w:t>
      </w:r>
      <w:r w:rsidRPr="32D5F1F4">
        <w:rPr>
          <w:rFonts w:ascii="Open Sans" w:hAnsi="Open Sans" w:cs="Open Sans"/>
        </w:rPr>
        <w:t>CEA in Response Planning (20 minutes for the task + 10 minutes for presenting and feedback)</w:t>
      </w:r>
    </w:p>
    <w:p w14:paraId="33CECC51" w14:textId="77777777" w:rsidR="003B3C67" w:rsidRPr="00E14E19" w:rsidRDefault="003B3C67" w:rsidP="003B3C67">
      <w:pPr>
        <w:pStyle w:val="ListParagraph"/>
        <w:numPr>
          <w:ilvl w:val="1"/>
          <w:numId w:val="2"/>
        </w:numPr>
        <w:autoSpaceDE w:val="0"/>
        <w:autoSpaceDN w:val="0"/>
        <w:adjustRightInd w:val="0"/>
        <w:spacing w:after="120" w:line="276" w:lineRule="auto"/>
        <w:contextualSpacing w:val="0"/>
        <w:rPr>
          <w:rFonts w:ascii="Open Sans" w:hAnsi="Open Sans" w:cs="Open Sans"/>
        </w:rPr>
      </w:pPr>
      <w:r w:rsidRPr="32D5F1F4">
        <w:rPr>
          <w:rFonts w:ascii="Open Sans" w:hAnsi="Open Sans" w:cs="Open Sans"/>
        </w:rPr>
        <w:t>Task 3 - following CEA during Response Implementation (20 minutes for the task + 10 minutes for presenting and feedback)</w:t>
      </w:r>
    </w:p>
    <w:p w14:paraId="1F8106AF" w14:textId="6EB81A4A" w:rsidR="003B3C67" w:rsidRPr="00CB75E3"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sidRPr="00E1283D">
        <w:rPr>
          <w:rFonts w:ascii="Open Sans" w:hAnsi="Open Sans" w:cs="Open Sans"/>
        </w:rPr>
        <w:t xml:space="preserve">Take time to explain </w:t>
      </w:r>
      <w:r>
        <w:rPr>
          <w:rFonts w:ascii="Open Sans" w:hAnsi="Open Sans" w:cs="Open Sans"/>
        </w:rPr>
        <w:t>each</w:t>
      </w:r>
      <w:r w:rsidRPr="00E1283D">
        <w:rPr>
          <w:rFonts w:ascii="Open Sans" w:hAnsi="Open Sans" w:cs="Open Sans"/>
        </w:rPr>
        <w:t xml:space="preserve"> task clearly to participants in plenary before they break into groups. Remind them to build on information they already know about Alexa and Alexa Red Cross </w:t>
      </w:r>
      <w:r>
        <w:rPr>
          <w:rFonts w:ascii="Open Sans" w:hAnsi="Open Sans" w:cs="Open Sans"/>
        </w:rPr>
        <w:t xml:space="preserve">shared through </w:t>
      </w:r>
      <w:r w:rsidR="002307CC">
        <w:rPr>
          <w:rFonts w:ascii="Open Sans" w:hAnsi="Open Sans" w:cs="Open Sans"/>
        </w:rPr>
        <w:t>each successive scenario</w:t>
      </w:r>
    </w:p>
    <w:p w14:paraId="33EA3773" w14:textId="77777777" w:rsidR="003B3C67" w:rsidRPr="002F1776"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sidRPr="002F1776">
        <w:rPr>
          <w:rFonts w:ascii="Open Sans" w:hAnsi="Open Sans" w:cs="Open Sans"/>
        </w:rPr>
        <w:t xml:space="preserve">Warn groups they will need to feedback at the end so they should note their answers on a flip chart </w:t>
      </w:r>
      <w:r>
        <w:rPr>
          <w:rFonts w:ascii="Open Sans" w:hAnsi="Open Sans" w:cs="Open Sans"/>
        </w:rPr>
        <w:t>for each task</w:t>
      </w:r>
    </w:p>
    <w:p w14:paraId="3B5E0261" w14:textId="77777777" w:rsidR="003B3C67" w:rsidRPr="002F1776"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sidRPr="002F1776">
        <w:rPr>
          <w:rFonts w:ascii="Open Sans" w:hAnsi="Open Sans" w:cs="Open Sans"/>
        </w:rPr>
        <w:lastRenderedPageBreak/>
        <w:t>During the group work, give guidance only where needed. Do not give groups the answers but do try to help groups who are struggling or going down the wrong path. The answers to the tasks are in the facilitator notes</w:t>
      </w:r>
      <w:r>
        <w:rPr>
          <w:rFonts w:ascii="Open Sans" w:hAnsi="Open Sans" w:cs="Open Sans"/>
        </w:rPr>
        <w:t xml:space="preserve"> below</w:t>
      </w:r>
    </w:p>
    <w:p w14:paraId="208E27A5" w14:textId="77777777" w:rsidR="003B3C67" w:rsidRPr="002F1776"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sidRPr="002F1776">
        <w:rPr>
          <w:rFonts w:ascii="Open Sans" w:hAnsi="Open Sans" w:cs="Open Sans"/>
        </w:rPr>
        <w:t xml:space="preserve">Close </w:t>
      </w:r>
      <w:r>
        <w:rPr>
          <w:rFonts w:ascii="Open Sans" w:hAnsi="Open Sans" w:cs="Open Sans"/>
        </w:rPr>
        <w:t>the groupwork</w:t>
      </w:r>
      <w:r w:rsidRPr="002F1776">
        <w:rPr>
          <w:rFonts w:ascii="Open Sans" w:hAnsi="Open Sans" w:cs="Open Sans"/>
        </w:rPr>
        <w:t xml:space="preserve"> after 20 mins even if groups have not finished the task</w:t>
      </w:r>
    </w:p>
    <w:p w14:paraId="0893A7B5" w14:textId="77777777" w:rsidR="003B3C67" w:rsidRDefault="003B3C67" w:rsidP="003B3C67">
      <w:pPr>
        <w:pStyle w:val="ListParagraph"/>
        <w:numPr>
          <w:ilvl w:val="0"/>
          <w:numId w:val="2"/>
        </w:numPr>
        <w:autoSpaceDE w:val="0"/>
        <w:autoSpaceDN w:val="0"/>
        <w:adjustRightInd w:val="0"/>
        <w:spacing w:after="120" w:line="276" w:lineRule="auto"/>
        <w:contextualSpacing w:val="0"/>
        <w:rPr>
          <w:rFonts w:ascii="Open Sans" w:hAnsi="Open Sans" w:cs="Open Sans"/>
        </w:rPr>
      </w:pPr>
      <w:r w:rsidRPr="002F1776">
        <w:rPr>
          <w:rFonts w:ascii="Open Sans" w:hAnsi="Open Sans" w:cs="Open Sans"/>
        </w:rPr>
        <w:t xml:space="preserve">To present back, </w:t>
      </w:r>
      <w:r>
        <w:rPr>
          <w:rFonts w:ascii="Open Sans" w:hAnsi="Open Sans" w:cs="Open Sans"/>
        </w:rPr>
        <w:t>ask one group to share their answers for one of the task questions and rotate around the groups over the day. Some tasks have one question and others have two, so in this way all groups</w:t>
      </w:r>
      <w:r w:rsidRPr="00D23C52">
        <w:rPr>
          <w:rFonts w:ascii="Open Sans" w:hAnsi="Open Sans" w:cs="Open Sans"/>
        </w:rPr>
        <w:t xml:space="preserve"> </w:t>
      </w:r>
      <w:r>
        <w:rPr>
          <w:rFonts w:ascii="Open Sans" w:hAnsi="Open Sans" w:cs="Open Sans"/>
        </w:rPr>
        <w:t xml:space="preserve">will present their work at least once over the course of the day. When one or both answers to the task have been given, ask </w:t>
      </w:r>
      <w:r w:rsidRPr="00D23C52">
        <w:rPr>
          <w:rFonts w:ascii="Open Sans" w:hAnsi="Open Sans" w:cs="Open Sans"/>
        </w:rPr>
        <w:t xml:space="preserve">other groups to add </w:t>
      </w:r>
      <w:r>
        <w:rPr>
          <w:rFonts w:ascii="Open Sans" w:hAnsi="Open Sans" w:cs="Open Sans"/>
        </w:rPr>
        <w:t xml:space="preserve">any additional points </w:t>
      </w:r>
      <w:r w:rsidRPr="00D23C52">
        <w:rPr>
          <w:rFonts w:ascii="Open Sans" w:hAnsi="Open Sans" w:cs="Open Sans"/>
        </w:rPr>
        <w:t>that the presenting group</w:t>
      </w:r>
      <w:r>
        <w:rPr>
          <w:rFonts w:ascii="Open Sans" w:hAnsi="Open Sans" w:cs="Open Sans"/>
        </w:rPr>
        <w:t>(</w:t>
      </w:r>
      <w:r w:rsidRPr="00D23C52">
        <w:rPr>
          <w:rFonts w:ascii="Open Sans" w:hAnsi="Open Sans" w:cs="Open Sans"/>
        </w:rPr>
        <w:t>s</w:t>
      </w:r>
      <w:r>
        <w:rPr>
          <w:rFonts w:ascii="Open Sans" w:hAnsi="Open Sans" w:cs="Open Sans"/>
        </w:rPr>
        <w:t>)</w:t>
      </w:r>
      <w:r w:rsidRPr="00D23C52">
        <w:rPr>
          <w:rFonts w:ascii="Open Sans" w:hAnsi="Open Sans" w:cs="Open Sans"/>
        </w:rPr>
        <w:t xml:space="preserve"> did not include. You only have 10mins for presenting back so be strict on time and explain all groups will have an opportunity to present back over the course of the day</w:t>
      </w:r>
      <w:r>
        <w:rPr>
          <w:rFonts w:ascii="Open Sans" w:hAnsi="Open Sans" w:cs="Open Sans"/>
        </w:rPr>
        <w:t xml:space="preserve"> so you will not ask all groups to present on every task. </w:t>
      </w:r>
      <w:r w:rsidRPr="00D23C52">
        <w:rPr>
          <w:rFonts w:ascii="Open Sans" w:hAnsi="Open Sans" w:cs="Open Sans"/>
        </w:rPr>
        <w:t xml:space="preserve">Alternatively, you could pair two groups together and have one present, and the other to add anything they missed. This will require two facilitators but </w:t>
      </w:r>
      <w:r>
        <w:rPr>
          <w:rFonts w:ascii="Open Sans" w:hAnsi="Open Sans" w:cs="Open Sans"/>
        </w:rPr>
        <w:t>conducting</w:t>
      </w:r>
      <w:r w:rsidRPr="00D23C52">
        <w:rPr>
          <w:rFonts w:ascii="Open Sans" w:hAnsi="Open Sans" w:cs="Open Sans"/>
        </w:rPr>
        <w:t xml:space="preserve"> the feedback in two smaller groups will allow for more discussion</w:t>
      </w:r>
      <w:r>
        <w:rPr>
          <w:rFonts w:ascii="Open Sans" w:hAnsi="Open Sans" w:cs="Open Sans"/>
        </w:rPr>
        <w:t xml:space="preserve">. The facilitator should add anything the groups did not mention, using the facilitator notes below.  </w:t>
      </w:r>
    </w:p>
    <w:p w14:paraId="57A9A08B" w14:textId="77777777" w:rsidR="00BA396D" w:rsidRDefault="00BA396D" w:rsidP="00D81507">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4"/>
          <w:szCs w:val="24"/>
        </w:rPr>
      </w:pPr>
    </w:p>
    <w:p w14:paraId="4440B80E" w14:textId="76140ADA" w:rsidR="00EB2C7E" w:rsidRPr="00817E26" w:rsidRDefault="00EB2C7E" w:rsidP="00EB2C7E">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4"/>
          <w:szCs w:val="24"/>
        </w:rPr>
      </w:pPr>
      <w:r>
        <w:rPr>
          <w:rFonts w:ascii="Open Sans" w:hAnsi="Open Sans" w:cs="Open Sans"/>
          <w:b/>
          <w:bCs/>
          <w:color w:val="000000" w:themeColor="text1"/>
          <w:sz w:val="24"/>
          <w:szCs w:val="24"/>
        </w:rPr>
        <w:t xml:space="preserve">The </w:t>
      </w:r>
      <w:r w:rsidR="00593603">
        <w:rPr>
          <w:rFonts w:ascii="Open Sans" w:hAnsi="Open Sans" w:cs="Open Sans"/>
          <w:b/>
          <w:bCs/>
          <w:color w:val="000000" w:themeColor="text1"/>
          <w:sz w:val="24"/>
          <w:szCs w:val="24"/>
        </w:rPr>
        <w:t xml:space="preserve">scenario </w:t>
      </w:r>
      <w:r>
        <w:rPr>
          <w:rFonts w:ascii="Open Sans" w:hAnsi="Open Sans" w:cs="Open Sans"/>
          <w:b/>
          <w:bCs/>
          <w:color w:val="000000" w:themeColor="text1"/>
          <w:sz w:val="24"/>
          <w:szCs w:val="24"/>
        </w:rPr>
        <w:t xml:space="preserve"> </w:t>
      </w:r>
    </w:p>
    <w:p w14:paraId="654545D2" w14:textId="77777777" w:rsidR="00046E16" w:rsidRDefault="00046E16" w:rsidP="00046E16">
      <w:pPr>
        <w:spacing w:line="276" w:lineRule="auto"/>
        <w:ind w:right="-52"/>
        <w:rPr>
          <w:rFonts w:ascii="Open Sans" w:hAnsi="Open Sans" w:cs="Open Sans"/>
        </w:rPr>
      </w:pPr>
      <w:r>
        <w:rPr>
          <w:rFonts w:ascii="Open Sans" w:hAnsi="Open Sans" w:cs="Open Sans"/>
        </w:rPr>
        <w:t xml:space="preserve">Reports of a new strain of influenza have started to emerge in Northeast Alexa. The virus is spreading in urban areas and causing fever, a cough, shortness of breath, headaches, muscle aches, diarrhoea, and vomiting. It seems particularly dangerous for infants, young children, older people, and those whose immune systems are already weakened by conditions such as cancer or HIV. There are already more than 300 suspected cases and 50 deaths, mainly in those whose symptoms developed quickly into pneumonia. </w:t>
      </w:r>
    </w:p>
    <w:p w14:paraId="2D947CE8" w14:textId="77777777" w:rsidR="00046E16" w:rsidRDefault="00046E16" w:rsidP="00046E16">
      <w:pPr>
        <w:spacing w:line="276" w:lineRule="auto"/>
        <w:ind w:right="-52"/>
        <w:rPr>
          <w:rFonts w:ascii="Open Sans" w:hAnsi="Open Sans" w:cs="Open Sans"/>
        </w:rPr>
      </w:pPr>
      <w:r>
        <w:rPr>
          <w:rFonts w:ascii="Open Sans" w:hAnsi="Open Sans" w:cs="Open Sans"/>
        </w:rPr>
        <w:t xml:space="preserve">Initial findings by WHO suggest the virus is a new variant of avian influenza, and already the media has started calling the virus the ‘chicken flu’. Prevention measures being promoted by the Alexan Government and WHO include frequent handwashing with soap and water, covering the mouth when sneezing, staying home and self-isolating if you develop symptoms, and wearing a face mask in public places. People are also being advised to make sure any poultry products are thoroughly cooked before eating. </w:t>
      </w:r>
    </w:p>
    <w:p w14:paraId="34888E2C" w14:textId="77777777" w:rsidR="00046E16" w:rsidRPr="008674F5" w:rsidRDefault="00046E16" w:rsidP="00046E16">
      <w:pPr>
        <w:spacing w:line="276" w:lineRule="auto"/>
        <w:ind w:right="-52"/>
        <w:rPr>
          <w:rFonts w:ascii="Open Sans" w:hAnsi="Open Sans" w:cs="Open Sans"/>
        </w:rPr>
      </w:pPr>
      <w:r>
        <w:rPr>
          <w:rFonts w:ascii="Open Sans" w:hAnsi="Open Sans" w:cs="Open Sans"/>
        </w:rPr>
        <w:t>The Alexan Ministry of Health (</w:t>
      </w:r>
      <w:proofErr w:type="spellStart"/>
      <w:r>
        <w:rPr>
          <w:rFonts w:ascii="Open Sans" w:hAnsi="Open Sans" w:cs="Open Sans"/>
        </w:rPr>
        <w:t>MoH</w:t>
      </w:r>
      <w:proofErr w:type="spellEnd"/>
      <w:r>
        <w:rPr>
          <w:rFonts w:ascii="Open Sans" w:hAnsi="Open Sans" w:cs="Open Sans"/>
        </w:rPr>
        <w:t>) is very concerned given the high mortality rates and limited access to healthcare in the Northeast Region. They have asked Alexa Red Cross (ARC) to help lead risk communication and community engagement (RCCE) efforts, as they have been running the resilience programme in this region and have many community-based volunteers. Secondary data available includes:</w:t>
      </w:r>
    </w:p>
    <w:p w14:paraId="7A9DE141" w14:textId="77777777" w:rsidR="00EB2C7E" w:rsidRDefault="00EB2C7E" w:rsidP="00EB2C7E">
      <w:pPr>
        <w:pStyle w:val="BodyText2"/>
        <w:pBdr>
          <w:top w:val="none" w:sz="0" w:space="0" w:color="auto"/>
          <w:left w:val="none" w:sz="0" w:space="0" w:color="auto"/>
          <w:bottom w:val="none" w:sz="0" w:space="0" w:color="auto"/>
          <w:right w:val="none" w:sz="0" w:space="0" w:color="auto"/>
        </w:pBdr>
        <w:shd w:val="clear" w:color="auto" w:fill="auto"/>
        <w:spacing w:line="276" w:lineRule="auto"/>
        <w:jc w:val="both"/>
        <w:rPr>
          <w:rFonts w:ascii="Open Sans" w:hAnsi="Open Sans" w:cs="Open Sans"/>
          <w:b/>
          <w:bCs/>
          <w:color w:val="000000" w:themeColor="text1"/>
          <w:sz w:val="22"/>
        </w:rPr>
      </w:pPr>
      <w:r>
        <w:rPr>
          <w:rFonts w:ascii="Open Sans" w:hAnsi="Open Sans" w:cs="Open Sans"/>
          <w:b/>
          <w:bCs/>
          <w:color w:val="000000" w:themeColor="text1"/>
          <w:sz w:val="22"/>
        </w:rPr>
        <w:lastRenderedPageBreak/>
        <w:t>Key points from a WHO report on the new avian influenza:</w:t>
      </w:r>
    </w:p>
    <w:p w14:paraId="15D76F81" w14:textId="77777777" w:rsidR="00EB2C7E" w:rsidRPr="0018381C" w:rsidRDefault="00EB2C7E" w:rsidP="00EB2C7E">
      <w:pPr>
        <w:pStyle w:val="BodyText2"/>
        <w:numPr>
          <w:ilvl w:val="0"/>
          <w:numId w:val="31"/>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hAnsi="Open Sans" w:cs="Open Sans"/>
          <w:sz w:val="22"/>
        </w:rPr>
      </w:pPr>
      <w:r w:rsidRPr="0018381C">
        <w:rPr>
          <w:rFonts w:ascii="Open Sans" w:hAnsi="Open Sans" w:cs="Open Sans"/>
          <w:sz w:val="22"/>
        </w:rPr>
        <w:t>While respiratory infections and pneumonia are common in Alexa, this strain of influenza is new and more infectious than existing flu viruses</w:t>
      </w:r>
      <w:r>
        <w:rPr>
          <w:rFonts w:ascii="Open Sans" w:hAnsi="Open Sans" w:cs="Open Sans"/>
          <w:sz w:val="22"/>
        </w:rPr>
        <w:t xml:space="preserve">. There are concerns people may not understand the seriousness of this new threat to public health </w:t>
      </w:r>
    </w:p>
    <w:p w14:paraId="04DD6921" w14:textId="77777777" w:rsidR="00EB2C7E" w:rsidRDefault="00EB2C7E" w:rsidP="00EB2C7E">
      <w:pPr>
        <w:pStyle w:val="BodyText2"/>
        <w:numPr>
          <w:ilvl w:val="0"/>
          <w:numId w:val="31"/>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sidRPr="0018381C">
        <w:rPr>
          <w:rFonts w:ascii="Open Sans" w:hAnsi="Open Sans" w:cs="Open Sans"/>
          <w:sz w:val="22"/>
        </w:rPr>
        <w:t>The so-called ‘chicken flu’ is being heavily discussed on mainstream media and social media, with a lot of speculation and false information about causes, symptoms</w:t>
      </w:r>
      <w:r>
        <w:rPr>
          <w:rFonts w:ascii="Open Sans" w:hAnsi="Open Sans" w:cs="Open Sans"/>
          <w:sz w:val="22"/>
        </w:rPr>
        <w:t>,</w:t>
      </w:r>
      <w:r w:rsidRPr="0018381C">
        <w:rPr>
          <w:rFonts w:ascii="Open Sans" w:hAnsi="Open Sans" w:cs="Open Sans"/>
          <w:sz w:val="22"/>
        </w:rPr>
        <w:t xml:space="preserve"> and prevention measures</w:t>
      </w:r>
      <w:r>
        <w:rPr>
          <w:rFonts w:ascii="Open Sans" w:hAnsi="Open Sans" w:cs="Open Sans"/>
          <w:sz w:val="22"/>
        </w:rPr>
        <w:t>,</w:t>
      </w:r>
      <w:r w:rsidRPr="0018381C">
        <w:rPr>
          <w:rFonts w:ascii="Open Sans" w:hAnsi="Open Sans" w:cs="Open Sans"/>
          <w:sz w:val="22"/>
        </w:rPr>
        <w:t xml:space="preserve"> being widely shared</w:t>
      </w:r>
    </w:p>
    <w:p w14:paraId="576012CA" w14:textId="348CB7BD" w:rsidR="00B96999" w:rsidRPr="00046E16" w:rsidRDefault="00593603" w:rsidP="00046E16">
      <w:pPr>
        <w:pStyle w:val="BodyText2"/>
        <w:numPr>
          <w:ilvl w:val="0"/>
          <w:numId w:val="31"/>
        </w:numPr>
        <w:pBdr>
          <w:top w:val="none" w:sz="0" w:space="0" w:color="auto"/>
          <w:left w:val="none" w:sz="0" w:space="0" w:color="auto"/>
          <w:bottom w:val="none" w:sz="0" w:space="0" w:color="auto"/>
          <w:right w:val="none" w:sz="0" w:space="0" w:color="auto"/>
        </w:pBdr>
        <w:shd w:val="clear" w:color="auto" w:fill="auto"/>
        <w:spacing w:before="120" w:after="120" w:line="276" w:lineRule="auto"/>
        <w:jc w:val="both"/>
        <w:rPr>
          <w:rFonts w:ascii="Open Sans" w:hAnsi="Open Sans" w:cs="Open Sans"/>
          <w:sz w:val="22"/>
        </w:rPr>
      </w:pPr>
      <w:r>
        <w:rPr>
          <w:rFonts w:ascii="Open Sans" w:hAnsi="Open Sans" w:cs="Open Sans"/>
          <w:sz w:val="22"/>
        </w:rPr>
        <w:t xml:space="preserve">Most cases are originating in densely populated areas, including urban slums, called </w:t>
      </w:r>
      <w:proofErr w:type="spellStart"/>
      <w:r>
        <w:rPr>
          <w:rFonts w:ascii="Open Sans" w:hAnsi="Open Sans" w:cs="Open Sans"/>
          <w:sz w:val="22"/>
        </w:rPr>
        <w:t>poburgs</w:t>
      </w:r>
      <w:proofErr w:type="spellEnd"/>
      <w:r>
        <w:rPr>
          <w:rFonts w:ascii="Open Sans" w:hAnsi="Open Sans" w:cs="Open Sans"/>
          <w:sz w:val="22"/>
        </w:rPr>
        <w:t xml:space="preserve">. The </w:t>
      </w:r>
      <w:proofErr w:type="spellStart"/>
      <w:r>
        <w:rPr>
          <w:rFonts w:ascii="Open Sans" w:hAnsi="Open Sans" w:cs="Open Sans"/>
          <w:sz w:val="22"/>
        </w:rPr>
        <w:t>poburgs</w:t>
      </w:r>
      <w:proofErr w:type="spellEnd"/>
      <w:r>
        <w:rPr>
          <w:rFonts w:ascii="Open Sans" w:hAnsi="Open Sans" w:cs="Open Sans"/>
          <w:sz w:val="22"/>
        </w:rPr>
        <w:t xml:space="preserve"> have formal elected mayors but also informal community leaders, religious leaders, active women’s groups, market associations, and some criminal gangs. Around 70% of the people who live in the </w:t>
      </w:r>
      <w:proofErr w:type="spellStart"/>
      <w:r>
        <w:rPr>
          <w:rFonts w:ascii="Open Sans" w:hAnsi="Open Sans" w:cs="Open Sans"/>
          <w:sz w:val="22"/>
        </w:rPr>
        <w:t>poburgs</w:t>
      </w:r>
      <w:proofErr w:type="spellEnd"/>
      <w:r>
        <w:rPr>
          <w:rFonts w:ascii="Open Sans" w:hAnsi="Open Sans" w:cs="Open Sans"/>
          <w:sz w:val="22"/>
        </w:rPr>
        <w:t xml:space="preserve"> are from the Dali ethnic group.</w:t>
      </w:r>
    </w:p>
    <w:p w14:paraId="2D288DA7" w14:textId="77777777" w:rsidR="00D115F4" w:rsidRDefault="00D115F4">
      <w:pPr>
        <w:rPr>
          <w:rFonts w:ascii="Open Sans" w:hAnsi="Open Sans" w:cs="Open Sans"/>
          <w:b/>
          <w:bCs/>
          <w:color w:val="FF0000"/>
          <w:sz w:val="24"/>
          <w:szCs w:val="24"/>
        </w:rPr>
      </w:pPr>
      <w:r>
        <w:rPr>
          <w:rFonts w:ascii="Open Sans" w:hAnsi="Open Sans" w:cs="Open Sans"/>
          <w:b/>
          <w:bCs/>
          <w:color w:val="FF0000"/>
          <w:sz w:val="24"/>
          <w:szCs w:val="24"/>
        </w:rPr>
        <w:br w:type="page"/>
      </w:r>
    </w:p>
    <w:p w14:paraId="2E112442" w14:textId="1B2D1FC5" w:rsidR="00482B59" w:rsidRPr="00EB2C7E" w:rsidRDefault="00482B59" w:rsidP="005E4A3D">
      <w:pPr>
        <w:spacing w:after="0" w:line="276" w:lineRule="auto"/>
        <w:rPr>
          <w:rFonts w:ascii="Open Sans" w:hAnsi="Open Sans" w:cs="Open Sans"/>
          <w:b/>
          <w:bCs/>
          <w:color w:val="FF0000"/>
          <w:sz w:val="24"/>
          <w:szCs w:val="24"/>
        </w:rPr>
      </w:pPr>
      <w:r w:rsidRPr="00EB2C7E">
        <w:rPr>
          <w:rFonts w:ascii="Open Sans" w:hAnsi="Open Sans" w:cs="Open Sans"/>
          <w:b/>
          <w:bCs/>
          <w:color w:val="FF0000"/>
          <w:sz w:val="24"/>
          <w:szCs w:val="24"/>
        </w:rPr>
        <w:lastRenderedPageBreak/>
        <w:t xml:space="preserve">TASK 1: Understanding the community context </w:t>
      </w:r>
      <w:r w:rsidR="005E4A3D" w:rsidRPr="00EB2C7E">
        <w:rPr>
          <w:rFonts w:ascii="Open Sans" w:hAnsi="Open Sans" w:cs="Open Sans"/>
          <w:b/>
          <w:bCs/>
          <w:color w:val="FF0000"/>
          <w:sz w:val="24"/>
          <w:szCs w:val="24"/>
        </w:rPr>
        <w:t>(</w:t>
      </w:r>
      <w:r w:rsidR="003B3C67">
        <w:rPr>
          <w:rFonts w:ascii="Open Sans" w:hAnsi="Open Sans" w:cs="Open Sans"/>
          <w:b/>
          <w:bCs/>
          <w:color w:val="FF0000"/>
          <w:sz w:val="24"/>
          <w:szCs w:val="24"/>
        </w:rPr>
        <w:t>20</w:t>
      </w:r>
      <w:r w:rsidR="005E4A3D" w:rsidRPr="00EB2C7E">
        <w:rPr>
          <w:rFonts w:ascii="Open Sans" w:hAnsi="Open Sans" w:cs="Open Sans"/>
          <w:b/>
          <w:bCs/>
          <w:color w:val="FF0000"/>
          <w:sz w:val="24"/>
          <w:szCs w:val="24"/>
        </w:rPr>
        <w:t xml:space="preserve"> mins)</w:t>
      </w:r>
    </w:p>
    <w:p w14:paraId="7E6134CE" w14:textId="77777777" w:rsidR="00482B59" w:rsidRPr="00937FB9" w:rsidRDefault="00482B59" w:rsidP="00482B59">
      <w:pPr>
        <w:rPr>
          <w:rFonts w:ascii="Open Sans" w:hAnsi="Open Sans" w:cs="Open Sans"/>
        </w:rPr>
      </w:pPr>
      <w:r>
        <w:rPr>
          <w:rFonts w:ascii="Open Sans" w:hAnsi="Open Sans" w:cs="Open Sans"/>
        </w:rPr>
        <w:t>Alexa Red Cross is organizing an assessment in the urban areas to help them plan risk communication and community engagement (RCCE) approaches for the response. Building on the data you already have:</w:t>
      </w:r>
    </w:p>
    <w:p w14:paraId="7233C595" w14:textId="77777777" w:rsidR="00482B59" w:rsidRDefault="00482B59" w:rsidP="00482B59">
      <w:pPr>
        <w:pStyle w:val="BodyText2"/>
        <w:numPr>
          <w:ilvl w:val="0"/>
          <w:numId w:val="21"/>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lang w:val="en-GB"/>
        </w:rPr>
      </w:pPr>
      <w:r>
        <w:rPr>
          <w:rFonts w:ascii="Open Sans" w:eastAsia="Roboto" w:hAnsi="Open Sans" w:cs="Open Sans"/>
          <w:sz w:val="22"/>
          <w:lang w:val="en-GB"/>
        </w:rPr>
        <w:t xml:space="preserve">What information does ARC need to collect in the assessment to help them understand the current context and plan effective RCCE approaches?  </w:t>
      </w:r>
    </w:p>
    <w:p w14:paraId="472FE3FB" w14:textId="77777777" w:rsidR="00482B59" w:rsidRDefault="00482B59" w:rsidP="00482B59">
      <w:pPr>
        <w:pStyle w:val="BodyText2"/>
        <w:numPr>
          <w:ilvl w:val="0"/>
          <w:numId w:val="21"/>
        </w:numPr>
        <w:pBdr>
          <w:top w:val="none" w:sz="0" w:space="0" w:color="auto"/>
          <w:left w:val="none" w:sz="0" w:space="0" w:color="auto"/>
          <w:bottom w:val="none" w:sz="0" w:space="0" w:color="auto"/>
          <w:right w:val="none" w:sz="0" w:space="0" w:color="auto"/>
        </w:pBdr>
        <w:shd w:val="clear" w:color="auto" w:fill="auto"/>
        <w:spacing w:after="120" w:line="276" w:lineRule="auto"/>
        <w:ind w:left="714" w:hanging="357"/>
        <w:jc w:val="both"/>
        <w:rPr>
          <w:rFonts w:ascii="Open Sans" w:eastAsia="Roboto" w:hAnsi="Open Sans" w:cs="Open Sans"/>
          <w:sz w:val="22"/>
          <w:lang w:val="en-GB"/>
        </w:rPr>
      </w:pPr>
      <w:r>
        <w:rPr>
          <w:rFonts w:ascii="Open Sans" w:eastAsia="Roboto" w:hAnsi="Open Sans" w:cs="Open Sans"/>
          <w:sz w:val="22"/>
          <w:lang w:val="en-GB"/>
        </w:rPr>
        <w:t>What methods can they use to collect this information?</w:t>
      </w:r>
    </w:p>
    <w:p w14:paraId="1F366C57" w14:textId="0B79839D" w:rsidR="005E4A3D" w:rsidRPr="005E4A3D" w:rsidRDefault="005E4A3D" w:rsidP="005E4A3D">
      <w:pPr>
        <w:pStyle w:val="BodyText2"/>
        <w:pBdr>
          <w:top w:val="none" w:sz="0" w:space="0" w:color="auto"/>
          <w:left w:val="none" w:sz="0" w:space="0" w:color="auto"/>
          <w:bottom w:val="none" w:sz="0" w:space="0" w:color="auto"/>
          <w:right w:val="none" w:sz="0" w:space="0" w:color="auto"/>
        </w:pBdr>
        <w:shd w:val="clear" w:color="auto" w:fill="auto"/>
        <w:spacing w:before="240"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sidR="00967B5C">
        <w:rPr>
          <w:rFonts w:ascii="Open Sans" w:eastAsia="Roboto" w:hAnsi="Open Sans" w:cs="Open Sans"/>
          <w:color w:val="FF0000"/>
          <w:sz w:val="22"/>
          <w:lang w:val="en-GB"/>
        </w:rPr>
        <w:t xml:space="preserve"> Q1</w:t>
      </w:r>
      <w:r w:rsidR="007A4295">
        <w:rPr>
          <w:rFonts w:ascii="Open Sans" w:eastAsia="Roboto" w:hAnsi="Open Sans" w:cs="Open Sans"/>
          <w:color w:val="FF0000"/>
          <w:sz w:val="22"/>
          <w:lang w:val="en-GB"/>
        </w:rPr>
        <w:t xml:space="preserve"> – Information to collect </w:t>
      </w:r>
    </w:p>
    <w:p w14:paraId="01DCC6A2" w14:textId="4F7A1895" w:rsidR="00B976CD" w:rsidRDefault="005E4A3D" w:rsidP="0021749E">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5E4A3D">
        <w:rPr>
          <w:rFonts w:ascii="Open Sans" w:eastAsia="Roboto" w:hAnsi="Open Sans" w:cs="Open Sans"/>
          <w:b/>
          <w:bCs/>
          <w:sz w:val="22"/>
          <w:lang w:val="en-GB"/>
        </w:rPr>
        <w:t>Contextual information about the community</w:t>
      </w:r>
      <w:r w:rsidR="00B976CD">
        <w:rPr>
          <w:rFonts w:ascii="Open Sans" w:eastAsia="Roboto" w:hAnsi="Open Sans" w:cs="Open Sans"/>
          <w:sz w:val="22"/>
          <w:lang w:val="en-GB"/>
        </w:rPr>
        <w:t xml:space="preserve"> including:</w:t>
      </w:r>
    </w:p>
    <w:p w14:paraId="24FA65A6" w14:textId="77777777" w:rsidR="00B976CD" w:rsidRDefault="00B976CD"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lang w:val="en-GB"/>
        </w:rPr>
      </w:pPr>
      <w:r w:rsidRPr="00B976CD">
        <w:rPr>
          <w:rFonts w:ascii="Open Sans" w:eastAsia="Roboto" w:hAnsi="Open Sans" w:cs="Open Sans"/>
          <w:b/>
          <w:bCs/>
          <w:sz w:val="22"/>
          <w:lang w:val="en-GB"/>
        </w:rPr>
        <w:t>Community demographics</w:t>
      </w:r>
      <w:r>
        <w:rPr>
          <w:rFonts w:ascii="Open Sans" w:eastAsia="Roboto" w:hAnsi="Open Sans" w:cs="Open Sans"/>
          <w:sz w:val="22"/>
          <w:lang w:val="en-GB"/>
        </w:rPr>
        <w:t xml:space="preserve">, including languages spoken, religions, literacy, livelihoods etc, </w:t>
      </w:r>
    </w:p>
    <w:p w14:paraId="3D536FFF" w14:textId="77777777" w:rsidR="00B976CD" w:rsidRDefault="00B976CD"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lang w:val="en-GB"/>
        </w:rPr>
      </w:pPr>
      <w:r w:rsidRPr="00B976CD">
        <w:rPr>
          <w:rFonts w:ascii="Open Sans" w:eastAsia="Roboto" w:hAnsi="Open Sans" w:cs="Open Sans"/>
          <w:b/>
          <w:bCs/>
          <w:sz w:val="22"/>
          <w:lang w:val="en-GB"/>
        </w:rPr>
        <w:t>C</w:t>
      </w:r>
      <w:r w:rsidR="005E4A3D" w:rsidRPr="00B976CD">
        <w:rPr>
          <w:rFonts w:ascii="Open Sans" w:eastAsia="Roboto" w:hAnsi="Open Sans" w:cs="Open Sans"/>
          <w:b/>
          <w:bCs/>
          <w:sz w:val="22"/>
          <w:lang w:val="en-GB"/>
        </w:rPr>
        <w:t>ommunity structures</w:t>
      </w:r>
      <w:r w:rsidR="005E4A3D">
        <w:rPr>
          <w:rFonts w:ascii="Open Sans" w:eastAsia="Roboto" w:hAnsi="Open Sans" w:cs="Open Sans"/>
          <w:sz w:val="22"/>
          <w:lang w:val="en-GB"/>
        </w:rPr>
        <w:t xml:space="preserve"> including formal and informal leaders, community groups and associations, </w:t>
      </w:r>
      <w:r>
        <w:rPr>
          <w:rFonts w:ascii="Open Sans" w:eastAsia="Roboto" w:hAnsi="Open Sans" w:cs="Open Sans"/>
          <w:sz w:val="22"/>
          <w:lang w:val="en-GB"/>
        </w:rPr>
        <w:t>other stakeholders such as clinics, health workers, other NGOs, local authorities</w:t>
      </w:r>
    </w:p>
    <w:p w14:paraId="3D2B00D7" w14:textId="4FBAD568" w:rsidR="00B976CD" w:rsidRDefault="00B976CD"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lang w:val="en-GB"/>
        </w:rPr>
      </w:pPr>
      <w:r>
        <w:rPr>
          <w:rFonts w:ascii="Open Sans" w:eastAsia="Roboto" w:hAnsi="Open Sans" w:cs="Open Sans"/>
          <w:b/>
          <w:bCs/>
          <w:sz w:val="22"/>
          <w:lang w:val="en-GB"/>
        </w:rPr>
        <w:t xml:space="preserve">Community relations </w:t>
      </w:r>
      <w:r>
        <w:rPr>
          <w:rFonts w:ascii="Open Sans" w:eastAsia="Roboto" w:hAnsi="Open Sans" w:cs="Open Sans"/>
          <w:sz w:val="22"/>
          <w:lang w:val="en-GB"/>
        </w:rPr>
        <w:t>including how decisions are made, who participates, and if any groups are excluded or marginalized, level of trust, social cohesion and power dynamics between groups and any tensions or conflict</w:t>
      </w:r>
    </w:p>
    <w:p w14:paraId="4D99D989" w14:textId="681041DE" w:rsidR="007A4295" w:rsidRDefault="007A4295"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lang w:val="en-GB"/>
        </w:rPr>
      </w:pPr>
      <w:r>
        <w:rPr>
          <w:rFonts w:ascii="Open Sans" w:eastAsia="Roboto" w:hAnsi="Open Sans" w:cs="Open Sans"/>
          <w:b/>
          <w:bCs/>
          <w:sz w:val="22"/>
          <w:lang w:val="en-GB"/>
        </w:rPr>
        <w:t xml:space="preserve">Communication </w:t>
      </w:r>
      <w:r>
        <w:rPr>
          <w:rFonts w:ascii="Open Sans" w:eastAsia="Roboto" w:hAnsi="Open Sans" w:cs="Open Sans"/>
          <w:sz w:val="22"/>
          <w:lang w:val="en-GB"/>
        </w:rPr>
        <w:t xml:space="preserve">including peoples’ preferred way to receive information and provide feedback, and which channels of communication they have access to and whether they face any barriers accessing information  </w:t>
      </w:r>
    </w:p>
    <w:p w14:paraId="0EE6C749" w14:textId="47DD0061" w:rsidR="00B976CD" w:rsidRPr="00B976CD" w:rsidRDefault="00B976CD"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lang w:val="en-GB"/>
        </w:rPr>
      </w:pPr>
      <w:r w:rsidRPr="00967B5C">
        <w:rPr>
          <w:rFonts w:ascii="Open Sans" w:eastAsia="Roboto" w:hAnsi="Open Sans" w:cs="Open Sans"/>
          <w:b/>
          <w:bCs/>
          <w:sz w:val="22"/>
          <w:lang w:val="en-GB"/>
        </w:rPr>
        <w:t>Culture and beliefs</w:t>
      </w:r>
      <w:r>
        <w:rPr>
          <w:rFonts w:ascii="Open Sans" w:eastAsia="Roboto" w:hAnsi="Open Sans" w:cs="Open Sans"/>
          <w:sz w:val="22"/>
          <w:lang w:val="en-GB"/>
        </w:rPr>
        <w:t xml:space="preserve"> including gender roles, attitudes towards marginalized groups, social norms</w:t>
      </w:r>
      <w:r w:rsidR="00967B5C">
        <w:rPr>
          <w:rFonts w:ascii="Open Sans" w:eastAsia="Roboto" w:hAnsi="Open Sans" w:cs="Open Sans"/>
          <w:sz w:val="22"/>
          <w:lang w:val="en-GB"/>
        </w:rPr>
        <w:t>, common religious practices and traditional beliefs or practices – especially in relation to managing outbreaks</w:t>
      </w:r>
    </w:p>
    <w:p w14:paraId="5135FEF4" w14:textId="2BA25D6C" w:rsidR="005E4A3D" w:rsidRDefault="005E4A3D"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lang w:val="en-GB"/>
        </w:rPr>
      </w:pPr>
      <w:r w:rsidRPr="00B976CD">
        <w:rPr>
          <w:rFonts w:ascii="Open Sans" w:eastAsia="Roboto" w:hAnsi="Open Sans" w:cs="Open Sans"/>
          <w:b/>
          <w:bCs/>
          <w:sz w:val="22"/>
          <w:lang w:val="en-GB"/>
        </w:rPr>
        <w:t xml:space="preserve"> </w:t>
      </w:r>
      <w:r w:rsidR="00B976CD" w:rsidRPr="00B976CD">
        <w:rPr>
          <w:rFonts w:ascii="Open Sans" w:eastAsia="Roboto" w:hAnsi="Open Sans" w:cs="Open Sans"/>
          <w:b/>
          <w:bCs/>
          <w:sz w:val="22"/>
          <w:lang w:val="en-GB"/>
        </w:rPr>
        <w:t>Community capacity</w:t>
      </w:r>
      <w:r w:rsidR="00B976CD">
        <w:rPr>
          <w:rFonts w:ascii="Open Sans" w:eastAsia="Roboto" w:hAnsi="Open Sans" w:cs="Open Sans"/>
          <w:sz w:val="22"/>
          <w:lang w:val="en-GB"/>
        </w:rPr>
        <w:t xml:space="preserve"> including how they are managing the outbreak now, what strengths and skills they have</w:t>
      </w:r>
    </w:p>
    <w:p w14:paraId="74BDACFD" w14:textId="65F9C5BB" w:rsidR="00B976CD" w:rsidRDefault="00967B5C"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hanging="425"/>
        <w:jc w:val="both"/>
        <w:rPr>
          <w:rFonts w:ascii="Open Sans" w:eastAsia="Roboto" w:hAnsi="Open Sans" w:cs="Open Sans"/>
          <w:sz w:val="22"/>
          <w:lang w:val="en-GB"/>
        </w:rPr>
      </w:pPr>
      <w:r w:rsidRPr="00967B5C">
        <w:rPr>
          <w:rFonts w:ascii="Open Sans" w:eastAsia="Roboto" w:hAnsi="Open Sans" w:cs="Open Sans"/>
          <w:b/>
          <w:bCs/>
          <w:sz w:val="22"/>
          <w:lang w:val="en-GB"/>
        </w:rPr>
        <w:t>Perceptions of Alexa Red Cross</w:t>
      </w:r>
      <w:r>
        <w:rPr>
          <w:rFonts w:ascii="Open Sans" w:eastAsia="Roboto" w:hAnsi="Open Sans" w:cs="Open Sans"/>
          <w:sz w:val="22"/>
          <w:lang w:val="en-GB"/>
        </w:rPr>
        <w:t xml:space="preserve"> including level of trust in the National Society </w:t>
      </w:r>
    </w:p>
    <w:p w14:paraId="4E5D261A" w14:textId="668B9560" w:rsidR="00967B5C" w:rsidRPr="00967B5C" w:rsidRDefault="00967B5C" w:rsidP="0021749E">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b/>
          <w:bCs/>
          <w:sz w:val="22"/>
          <w:lang w:val="en-GB"/>
        </w:rPr>
      </w:pPr>
      <w:r w:rsidRPr="00967B5C">
        <w:rPr>
          <w:rFonts w:ascii="Open Sans" w:eastAsia="Roboto" w:hAnsi="Open Sans" w:cs="Open Sans"/>
          <w:b/>
          <w:bCs/>
          <w:sz w:val="22"/>
          <w:lang w:val="en-GB"/>
        </w:rPr>
        <w:t>To plan effective RCCE approaches:</w:t>
      </w:r>
    </w:p>
    <w:p w14:paraId="593EE480" w14:textId="7AF4A7EA"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sidRPr="00967B5C">
        <w:rPr>
          <w:rFonts w:ascii="Open Sans" w:eastAsia="Roboto" w:hAnsi="Open Sans" w:cs="Open Sans"/>
          <w:b/>
          <w:bCs/>
          <w:sz w:val="22"/>
          <w:lang w:val="en-GB"/>
        </w:rPr>
        <w:t>Gaps in knowledge</w:t>
      </w:r>
      <w:r w:rsidRPr="005E4A3D">
        <w:rPr>
          <w:rFonts w:ascii="Open Sans" w:eastAsia="Roboto" w:hAnsi="Open Sans" w:cs="Open Sans"/>
          <w:sz w:val="22"/>
          <w:lang w:val="en-GB"/>
        </w:rPr>
        <w:t xml:space="preserve"> about the new virus</w:t>
      </w:r>
      <w:r w:rsidR="00967B5C">
        <w:rPr>
          <w:rFonts w:ascii="Open Sans" w:eastAsia="Roboto" w:hAnsi="Open Sans" w:cs="Open Sans"/>
          <w:sz w:val="22"/>
          <w:lang w:val="en-GB"/>
        </w:rPr>
        <w:t>, including</w:t>
      </w:r>
      <w:r w:rsidRPr="005E4A3D">
        <w:rPr>
          <w:rFonts w:ascii="Open Sans" w:eastAsia="Roboto" w:hAnsi="Open Sans" w:cs="Open Sans"/>
          <w:sz w:val="22"/>
          <w:lang w:val="en-GB"/>
        </w:rPr>
        <w:t xml:space="preserve"> causes, symptoms, transmission, treatment, </w:t>
      </w:r>
      <w:r w:rsidR="00967B5C">
        <w:rPr>
          <w:rFonts w:ascii="Open Sans" w:eastAsia="Roboto" w:hAnsi="Open Sans" w:cs="Open Sans"/>
          <w:sz w:val="22"/>
          <w:lang w:val="en-GB"/>
        </w:rPr>
        <w:t xml:space="preserve">and </w:t>
      </w:r>
      <w:r w:rsidRPr="005E4A3D">
        <w:rPr>
          <w:rFonts w:ascii="Open Sans" w:eastAsia="Roboto" w:hAnsi="Open Sans" w:cs="Open Sans"/>
          <w:sz w:val="22"/>
          <w:lang w:val="en-GB"/>
        </w:rPr>
        <w:t>prevention</w:t>
      </w:r>
    </w:p>
    <w:p w14:paraId="5CD0E7A7" w14:textId="77777777"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sidRPr="00967B5C">
        <w:rPr>
          <w:rFonts w:ascii="Open Sans" w:eastAsia="Roboto" w:hAnsi="Open Sans" w:cs="Open Sans"/>
          <w:b/>
          <w:bCs/>
          <w:sz w:val="22"/>
          <w:lang w:val="en-GB"/>
        </w:rPr>
        <w:t>Level of threat</w:t>
      </w:r>
      <w:r w:rsidRPr="005E4A3D">
        <w:rPr>
          <w:rFonts w:ascii="Open Sans" w:eastAsia="Roboto" w:hAnsi="Open Sans" w:cs="Open Sans"/>
          <w:sz w:val="22"/>
          <w:lang w:val="en-GB"/>
        </w:rPr>
        <w:t xml:space="preserve"> people attach to the virus and what concerns them most about it</w:t>
      </w:r>
    </w:p>
    <w:p w14:paraId="5553D3C0" w14:textId="77777777"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sidRPr="00967B5C">
        <w:rPr>
          <w:rFonts w:ascii="Open Sans" w:eastAsia="Roboto" w:hAnsi="Open Sans" w:cs="Open Sans"/>
          <w:b/>
          <w:bCs/>
          <w:sz w:val="22"/>
          <w:lang w:val="en-GB"/>
        </w:rPr>
        <w:t>Common beliefs and rumours about the virus</w:t>
      </w:r>
      <w:r w:rsidRPr="005E4A3D">
        <w:rPr>
          <w:rFonts w:ascii="Open Sans" w:eastAsia="Roboto" w:hAnsi="Open Sans" w:cs="Open Sans"/>
          <w:sz w:val="22"/>
          <w:lang w:val="en-GB"/>
        </w:rPr>
        <w:t>, and whether people believe these e.g., where it came from, who is affected, how it spreads, symptoms, etc</w:t>
      </w:r>
    </w:p>
    <w:p w14:paraId="0BEF3DAD" w14:textId="77777777"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sidRPr="00967B5C">
        <w:rPr>
          <w:rFonts w:ascii="Open Sans" w:eastAsia="Roboto" w:hAnsi="Open Sans" w:cs="Open Sans"/>
          <w:b/>
          <w:bCs/>
          <w:sz w:val="22"/>
          <w:lang w:val="en-GB"/>
        </w:rPr>
        <w:lastRenderedPageBreak/>
        <w:t>Any stigma</w:t>
      </w:r>
      <w:r w:rsidRPr="005E4A3D">
        <w:rPr>
          <w:rFonts w:ascii="Open Sans" w:eastAsia="Roboto" w:hAnsi="Open Sans" w:cs="Open Sans"/>
          <w:sz w:val="22"/>
          <w:lang w:val="en-GB"/>
        </w:rPr>
        <w:t xml:space="preserve"> attached to the virus or those affected</w:t>
      </w:r>
    </w:p>
    <w:p w14:paraId="741DCFEA" w14:textId="68769878"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sidRPr="00967B5C">
        <w:rPr>
          <w:rFonts w:ascii="Open Sans" w:eastAsia="Roboto" w:hAnsi="Open Sans" w:cs="Open Sans"/>
          <w:b/>
          <w:bCs/>
          <w:sz w:val="22"/>
          <w:lang w:val="en-GB"/>
        </w:rPr>
        <w:t xml:space="preserve">Reasons why people </w:t>
      </w:r>
      <w:r w:rsidR="00967B5C" w:rsidRPr="00967B5C">
        <w:rPr>
          <w:rFonts w:ascii="Open Sans" w:eastAsia="Roboto" w:hAnsi="Open Sans" w:cs="Open Sans"/>
          <w:b/>
          <w:bCs/>
          <w:sz w:val="22"/>
          <w:lang w:val="en-GB"/>
        </w:rPr>
        <w:t>might</w:t>
      </w:r>
      <w:r w:rsidRPr="00967B5C">
        <w:rPr>
          <w:rFonts w:ascii="Open Sans" w:eastAsia="Roboto" w:hAnsi="Open Sans" w:cs="Open Sans"/>
          <w:b/>
          <w:bCs/>
          <w:sz w:val="22"/>
          <w:lang w:val="en-GB"/>
        </w:rPr>
        <w:t xml:space="preserve"> not engage in safe behaviours or practices </w:t>
      </w:r>
      <w:r w:rsidRPr="005E4A3D">
        <w:rPr>
          <w:rFonts w:ascii="Open Sans" w:eastAsia="Roboto" w:hAnsi="Open Sans" w:cs="Open Sans"/>
          <w:sz w:val="22"/>
          <w:lang w:val="en-GB"/>
        </w:rPr>
        <w:t>i.e., lack of resources</w:t>
      </w:r>
      <w:r w:rsidR="00967B5C">
        <w:rPr>
          <w:rFonts w:ascii="Open Sans" w:eastAsia="Roboto" w:hAnsi="Open Sans" w:cs="Open Sans"/>
          <w:sz w:val="22"/>
          <w:lang w:val="en-GB"/>
        </w:rPr>
        <w:t>, access to services</w:t>
      </w:r>
      <w:r w:rsidRPr="005E4A3D">
        <w:rPr>
          <w:rFonts w:ascii="Open Sans" w:eastAsia="Roboto" w:hAnsi="Open Sans" w:cs="Open Sans"/>
          <w:sz w:val="22"/>
          <w:lang w:val="en-GB"/>
        </w:rPr>
        <w:t xml:space="preserve"> or conflicting beliefs?</w:t>
      </w:r>
    </w:p>
    <w:p w14:paraId="3AFB4C92" w14:textId="44C5B7E0" w:rsidR="00482B59" w:rsidRPr="00967B5C"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sidRPr="00967B5C">
        <w:rPr>
          <w:rFonts w:ascii="Open Sans" w:eastAsia="Roboto" w:hAnsi="Open Sans" w:cs="Open Sans"/>
          <w:b/>
          <w:bCs/>
          <w:sz w:val="22"/>
          <w:lang w:val="en-GB"/>
        </w:rPr>
        <w:t>Common and trusted sources of information</w:t>
      </w:r>
      <w:r w:rsidRPr="005E4A3D">
        <w:rPr>
          <w:rFonts w:ascii="Open Sans" w:eastAsia="Roboto" w:hAnsi="Open Sans" w:cs="Open Sans"/>
          <w:sz w:val="22"/>
          <w:lang w:val="en-GB"/>
        </w:rPr>
        <w:t xml:space="preserve"> about the virus</w:t>
      </w:r>
      <w:r w:rsidR="00967B5C">
        <w:rPr>
          <w:rFonts w:ascii="Open Sans" w:eastAsia="Roboto" w:hAnsi="Open Sans" w:cs="Open Sans"/>
          <w:sz w:val="22"/>
          <w:lang w:val="en-GB"/>
        </w:rPr>
        <w:t xml:space="preserve">, and how </w:t>
      </w:r>
      <w:r w:rsidRPr="00967B5C">
        <w:rPr>
          <w:rFonts w:ascii="Open Sans" w:eastAsia="Roboto" w:hAnsi="Open Sans" w:cs="Open Sans"/>
          <w:sz w:val="22"/>
          <w:lang w:val="en-GB"/>
        </w:rPr>
        <w:t>information about the risk is shared in the community</w:t>
      </w:r>
    </w:p>
    <w:p w14:paraId="55B553CE" w14:textId="04579D96" w:rsidR="00482B59" w:rsidRPr="005E4A3D" w:rsidRDefault="00482B59"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sidRPr="00967B5C">
        <w:rPr>
          <w:rFonts w:ascii="Open Sans" w:eastAsia="Roboto" w:hAnsi="Open Sans" w:cs="Open Sans"/>
          <w:b/>
          <w:bCs/>
          <w:sz w:val="22"/>
          <w:lang w:val="en-GB"/>
        </w:rPr>
        <w:t>Local phrases</w:t>
      </w:r>
      <w:r w:rsidRPr="005E4A3D">
        <w:rPr>
          <w:rFonts w:ascii="Open Sans" w:eastAsia="Roboto" w:hAnsi="Open Sans" w:cs="Open Sans"/>
          <w:sz w:val="22"/>
          <w:lang w:val="en-GB"/>
        </w:rPr>
        <w:t xml:space="preserve"> used to describe the risk</w:t>
      </w:r>
      <w:r w:rsidR="00967B5C">
        <w:rPr>
          <w:rFonts w:ascii="Open Sans" w:eastAsia="Roboto" w:hAnsi="Open Sans" w:cs="Open Sans"/>
          <w:sz w:val="22"/>
          <w:lang w:val="en-GB"/>
        </w:rPr>
        <w:t xml:space="preserve"> e.g., the chicken flu</w:t>
      </w:r>
    </w:p>
    <w:p w14:paraId="76D67BE0" w14:textId="50EBD3B0" w:rsidR="007A4295" w:rsidRPr="007A4295" w:rsidRDefault="007A4295" w:rsidP="007A4295">
      <w:pPr>
        <w:pStyle w:val="BodyText2"/>
        <w:pBdr>
          <w:top w:val="none" w:sz="0" w:space="0" w:color="auto"/>
          <w:left w:val="none" w:sz="0" w:space="0" w:color="auto"/>
          <w:bottom w:val="none" w:sz="0" w:space="0" w:color="auto"/>
          <w:right w:val="none" w:sz="0" w:space="0" w:color="auto"/>
        </w:pBdr>
        <w:shd w:val="clear" w:color="auto" w:fill="auto"/>
        <w:spacing w:before="240"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Q2 – Data collection methods </w:t>
      </w:r>
    </w:p>
    <w:p w14:paraId="65ABE4FE" w14:textId="77777777" w:rsidR="007A4295" w:rsidRPr="0021749E" w:rsidRDefault="007A4295" w:rsidP="0021749E">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b/>
          <w:bCs/>
          <w:sz w:val="22"/>
          <w:lang w:val="en-GB"/>
        </w:rPr>
      </w:pPr>
      <w:r w:rsidRPr="0021749E">
        <w:rPr>
          <w:rFonts w:ascii="Open Sans" w:eastAsia="Roboto" w:hAnsi="Open Sans" w:cs="Open Sans"/>
          <w:b/>
          <w:bCs/>
          <w:sz w:val="22"/>
          <w:lang w:val="en-GB"/>
        </w:rPr>
        <w:t>Data can be c</w:t>
      </w:r>
      <w:r w:rsidR="00482B59" w:rsidRPr="0021749E">
        <w:rPr>
          <w:rFonts w:ascii="Open Sans" w:eastAsia="Roboto" w:hAnsi="Open Sans" w:cs="Open Sans"/>
          <w:b/>
          <w:bCs/>
          <w:sz w:val="22"/>
          <w:lang w:val="en-GB"/>
        </w:rPr>
        <w:t>ollect</w:t>
      </w:r>
      <w:r w:rsidRPr="0021749E">
        <w:rPr>
          <w:rFonts w:ascii="Open Sans" w:eastAsia="Roboto" w:hAnsi="Open Sans" w:cs="Open Sans"/>
          <w:b/>
          <w:bCs/>
          <w:sz w:val="22"/>
          <w:lang w:val="en-GB"/>
        </w:rPr>
        <w:t>ed</w:t>
      </w:r>
      <w:r w:rsidR="00482B59" w:rsidRPr="0021749E">
        <w:rPr>
          <w:rFonts w:ascii="Open Sans" w:eastAsia="Roboto" w:hAnsi="Open Sans" w:cs="Open Sans"/>
          <w:b/>
          <w:bCs/>
          <w:sz w:val="22"/>
          <w:lang w:val="en-GB"/>
        </w:rPr>
        <w:t xml:space="preserve"> through</w:t>
      </w:r>
      <w:r w:rsidRPr="0021749E">
        <w:rPr>
          <w:rFonts w:ascii="Open Sans" w:eastAsia="Roboto" w:hAnsi="Open Sans" w:cs="Open Sans"/>
          <w:b/>
          <w:bCs/>
          <w:sz w:val="22"/>
          <w:lang w:val="en-GB"/>
        </w:rPr>
        <w:t>:</w:t>
      </w:r>
      <w:r w:rsidR="00482B59" w:rsidRPr="0021749E">
        <w:rPr>
          <w:rFonts w:ascii="Open Sans" w:eastAsia="Roboto" w:hAnsi="Open Sans" w:cs="Open Sans"/>
          <w:b/>
          <w:bCs/>
          <w:sz w:val="22"/>
          <w:lang w:val="en-GB"/>
        </w:rPr>
        <w:t xml:space="preserve"> </w:t>
      </w:r>
    </w:p>
    <w:p w14:paraId="488EEB11" w14:textId="1C29F5EB" w:rsidR="007A4295" w:rsidRDefault="007A4295"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Pr>
          <w:rFonts w:ascii="Open Sans" w:eastAsia="Roboto" w:hAnsi="Open Sans" w:cs="Open Sans"/>
          <w:sz w:val="22"/>
          <w:lang w:val="en-GB"/>
        </w:rPr>
        <w:t xml:space="preserve">A </w:t>
      </w:r>
      <w:r w:rsidR="00482B59" w:rsidRPr="005E4A3D">
        <w:rPr>
          <w:rFonts w:ascii="Open Sans" w:eastAsia="Roboto" w:hAnsi="Open Sans" w:cs="Open Sans"/>
          <w:sz w:val="22"/>
          <w:lang w:val="en-GB"/>
        </w:rPr>
        <w:t>mini</w:t>
      </w:r>
      <w:r>
        <w:rPr>
          <w:rFonts w:ascii="Open Sans" w:eastAsia="Roboto" w:hAnsi="Open Sans" w:cs="Open Sans"/>
          <w:sz w:val="22"/>
          <w:lang w:val="en-GB"/>
        </w:rPr>
        <w:t xml:space="preserve"> or </w:t>
      </w:r>
      <w:r w:rsidR="00482B59" w:rsidRPr="005E4A3D">
        <w:rPr>
          <w:rFonts w:ascii="Open Sans" w:eastAsia="Roboto" w:hAnsi="Open Sans" w:cs="Open Sans"/>
          <w:sz w:val="22"/>
          <w:lang w:val="en-GB"/>
        </w:rPr>
        <w:t xml:space="preserve">rapid </w:t>
      </w:r>
      <w:r>
        <w:rPr>
          <w:rFonts w:ascii="Open Sans" w:eastAsia="Roboto" w:hAnsi="Open Sans" w:cs="Open Sans"/>
          <w:sz w:val="22"/>
          <w:lang w:val="en-GB"/>
        </w:rPr>
        <w:t xml:space="preserve">knowledge, attitudes, and practices survey – but it would need to be able to be conducted quickly </w:t>
      </w:r>
    </w:p>
    <w:p w14:paraId="4267780B" w14:textId="14630790" w:rsidR="007A4295" w:rsidRDefault="007A4295" w:rsidP="0021749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Pr>
          <w:rFonts w:ascii="Open Sans" w:eastAsia="Roboto" w:hAnsi="Open Sans" w:cs="Open Sans"/>
          <w:sz w:val="22"/>
          <w:lang w:val="en-GB"/>
        </w:rPr>
        <w:t>Focus group discussions with different groups</w:t>
      </w:r>
      <w:r w:rsidR="0021749E">
        <w:rPr>
          <w:rFonts w:ascii="Open Sans" w:eastAsia="Roboto" w:hAnsi="Open Sans" w:cs="Open Sans"/>
          <w:sz w:val="22"/>
          <w:lang w:val="en-GB"/>
        </w:rPr>
        <w:t>, including the Dalis</w:t>
      </w:r>
      <w:r w:rsidR="003522B6">
        <w:rPr>
          <w:rFonts w:ascii="Open Sans" w:eastAsia="Roboto" w:hAnsi="Open Sans" w:cs="Open Sans"/>
          <w:sz w:val="22"/>
          <w:lang w:val="en-GB"/>
        </w:rPr>
        <w:t xml:space="preserve"> and women’s groups</w:t>
      </w:r>
    </w:p>
    <w:p w14:paraId="74992673" w14:textId="77777777" w:rsidR="00EB2C7E" w:rsidRPr="00EB2C7E" w:rsidRDefault="007A4295" w:rsidP="00EB2C7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1418"/>
        <w:jc w:val="both"/>
        <w:rPr>
          <w:rFonts w:ascii="Open Sans" w:eastAsia="Roboto" w:hAnsi="Open Sans" w:cs="Open Sans"/>
          <w:sz w:val="22"/>
          <w:lang w:val="en-GB"/>
        </w:rPr>
      </w:pPr>
      <w:r>
        <w:rPr>
          <w:rFonts w:ascii="Open Sans" w:eastAsia="Roboto" w:hAnsi="Open Sans" w:cs="Open Sans"/>
          <w:sz w:val="22"/>
          <w:lang w:val="en-GB"/>
        </w:rPr>
        <w:t>Key informant interviews with community leaders and those with influence in the community such as religious leaders</w:t>
      </w:r>
      <w:r w:rsidR="0021749E">
        <w:rPr>
          <w:rFonts w:ascii="Open Sans" w:eastAsia="Roboto" w:hAnsi="Open Sans" w:cs="Open Sans"/>
          <w:sz w:val="22"/>
          <w:lang w:val="en-GB"/>
        </w:rPr>
        <w:t xml:space="preserve"> and active community groups in the poburgs.</w:t>
      </w:r>
    </w:p>
    <w:p w14:paraId="7FF10CB8" w14:textId="7366B7FB" w:rsidR="00593603" w:rsidRDefault="00593603" w:rsidP="00593603">
      <w:pPr>
        <w:spacing w:after="0" w:line="276" w:lineRule="auto"/>
        <w:rPr>
          <w:rFonts w:ascii="Open Sans" w:hAnsi="Open Sans" w:cs="Open Sans"/>
          <w:b/>
          <w:bCs/>
          <w:color w:val="FF0000"/>
          <w:sz w:val="24"/>
          <w:szCs w:val="24"/>
        </w:rPr>
      </w:pPr>
    </w:p>
    <w:p w14:paraId="49B3287B" w14:textId="77777777" w:rsidR="007A3EAF" w:rsidRDefault="007A3EAF">
      <w:pPr>
        <w:rPr>
          <w:rFonts w:ascii="Open Sans" w:hAnsi="Open Sans" w:cs="Open Sans"/>
          <w:b/>
          <w:bCs/>
          <w:color w:val="FF0000"/>
          <w:sz w:val="24"/>
          <w:szCs w:val="24"/>
        </w:rPr>
      </w:pPr>
      <w:r>
        <w:rPr>
          <w:rFonts w:ascii="Open Sans" w:hAnsi="Open Sans" w:cs="Open Sans"/>
          <w:b/>
          <w:bCs/>
          <w:color w:val="FF0000"/>
          <w:sz w:val="24"/>
          <w:szCs w:val="24"/>
        </w:rPr>
        <w:br w:type="page"/>
      </w:r>
    </w:p>
    <w:p w14:paraId="762946C4" w14:textId="148EE88B" w:rsidR="00593603" w:rsidRPr="00EB2C7E" w:rsidRDefault="00593603" w:rsidP="00593603">
      <w:pPr>
        <w:spacing w:after="0" w:line="276" w:lineRule="auto"/>
        <w:rPr>
          <w:rFonts w:ascii="Open Sans" w:hAnsi="Open Sans" w:cs="Open Sans"/>
          <w:b/>
          <w:bCs/>
          <w:color w:val="FF0000"/>
          <w:sz w:val="24"/>
          <w:szCs w:val="24"/>
        </w:rPr>
      </w:pPr>
      <w:r w:rsidRPr="00EB2C7E">
        <w:rPr>
          <w:rFonts w:ascii="Open Sans" w:hAnsi="Open Sans" w:cs="Open Sans"/>
          <w:b/>
          <w:bCs/>
          <w:color w:val="FF0000"/>
          <w:sz w:val="24"/>
          <w:szCs w:val="24"/>
        </w:rPr>
        <w:lastRenderedPageBreak/>
        <w:t xml:space="preserve">TASK </w:t>
      </w:r>
      <w:r>
        <w:rPr>
          <w:rFonts w:ascii="Open Sans" w:hAnsi="Open Sans" w:cs="Open Sans"/>
          <w:b/>
          <w:bCs/>
          <w:color w:val="FF0000"/>
          <w:sz w:val="24"/>
          <w:szCs w:val="24"/>
        </w:rPr>
        <w:t>2</w:t>
      </w:r>
      <w:r w:rsidRPr="00EB2C7E">
        <w:rPr>
          <w:rFonts w:ascii="Open Sans" w:hAnsi="Open Sans" w:cs="Open Sans"/>
          <w:b/>
          <w:bCs/>
          <w:color w:val="FF0000"/>
          <w:sz w:val="24"/>
          <w:szCs w:val="24"/>
        </w:rPr>
        <w:t xml:space="preserve">: Finding community-led solutions </w:t>
      </w:r>
      <w:r w:rsidR="003B3C67">
        <w:rPr>
          <w:rFonts w:ascii="Open Sans" w:hAnsi="Open Sans" w:cs="Open Sans"/>
          <w:b/>
          <w:bCs/>
          <w:color w:val="FF0000"/>
          <w:sz w:val="24"/>
          <w:szCs w:val="24"/>
        </w:rPr>
        <w:t>(20</w:t>
      </w:r>
      <w:r w:rsidRPr="00EB2C7E">
        <w:rPr>
          <w:rFonts w:ascii="Open Sans" w:hAnsi="Open Sans" w:cs="Open Sans"/>
          <w:b/>
          <w:bCs/>
          <w:color w:val="FF0000"/>
          <w:sz w:val="24"/>
          <w:szCs w:val="24"/>
        </w:rPr>
        <w:t xml:space="preserve"> mins)</w:t>
      </w:r>
    </w:p>
    <w:p w14:paraId="71085130" w14:textId="11DC7754" w:rsidR="00B40BA4" w:rsidRDefault="00B40BA4" w:rsidP="00B40BA4">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Unfortunately, cases of the new influenza virus are increasing rapidly in urban areas. The Alexa Ministry of Health has introduced mask wearing and physical distancing </w:t>
      </w:r>
      <w:r w:rsidR="00D47935">
        <w:rPr>
          <w:rFonts w:ascii="Open Sans" w:eastAsia="Roboto" w:hAnsi="Open Sans" w:cs="Open Sans"/>
          <w:sz w:val="22"/>
          <w:lang w:val="en-GB"/>
        </w:rPr>
        <w:t>recommendations</w:t>
      </w:r>
      <w:r>
        <w:rPr>
          <w:rFonts w:ascii="Open Sans" w:eastAsia="Roboto" w:hAnsi="Open Sans" w:cs="Open Sans"/>
          <w:sz w:val="22"/>
          <w:lang w:val="en-GB"/>
        </w:rPr>
        <w:t xml:space="preserve">, but these are not being followed in densely populated areas such as urban slums, markets, or places of worship such as churches and mosques. They have asked Alexa Red Cross to step in and work with these communities to find effective ways to implement prevention measures and bring the outbreak under control. </w:t>
      </w:r>
    </w:p>
    <w:p w14:paraId="3F6F956E" w14:textId="06E34DD3" w:rsidR="00B40BA4" w:rsidRPr="00B40BA4" w:rsidRDefault="00B40BA4" w:rsidP="00B40BA4">
      <w:pPr>
        <w:pStyle w:val="BodyText2"/>
        <w:numPr>
          <w:ilvl w:val="0"/>
          <w:numId w:val="23"/>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Which groups will you work with and how will you go about identifying and supporting community-led solutions?</w:t>
      </w:r>
    </w:p>
    <w:p w14:paraId="36C480EB" w14:textId="77777777" w:rsidR="00B40BA4" w:rsidRDefault="00B40BA4" w:rsidP="00B40BA4">
      <w:pPr>
        <w:pStyle w:val="BodyText2"/>
        <w:pBdr>
          <w:top w:val="none" w:sz="0" w:space="0" w:color="auto"/>
          <w:left w:val="none" w:sz="0" w:space="0" w:color="auto"/>
          <w:bottom w:val="none" w:sz="0" w:space="0" w:color="auto"/>
          <w:right w:val="none" w:sz="0" w:space="0" w:color="auto"/>
        </w:pBdr>
        <w:shd w:val="clear" w:color="auto" w:fill="auto"/>
        <w:spacing w:before="240" w:after="120" w:line="276" w:lineRule="auto"/>
        <w:jc w:val="both"/>
        <w:rPr>
          <w:rFonts w:ascii="Open Sans" w:eastAsia="Roboto" w:hAnsi="Open Sans" w:cs="Open Sans"/>
          <w:b/>
          <w:bCs/>
          <w:sz w:val="22"/>
          <w:lang w:val="en-GB"/>
        </w:rPr>
      </w:pPr>
      <w:r w:rsidRPr="008E1EE3">
        <w:rPr>
          <w:rFonts w:ascii="Open Sans" w:eastAsia="Roboto" w:hAnsi="Open Sans" w:cs="Open Sans"/>
          <w:b/>
          <w:bCs/>
          <w:sz w:val="22"/>
          <w:lang w:val="en-GB"/>
        </w:rPr>
        <w:t>Influenza response assessment findings</w:t>
      </w:r>
    </w:p>
    <w:p w14:paraId="2B9276B0"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Most people understood standard flu prevention measures, but people said they couldn’t afford to buy masks, and physical distancing and self-isolating when sick would not be possible as they needed to work each day</w:t>
      </w:r>
    </w:p>
    <w:p w14:paraId="2CE00412"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The most common sources of information about the new influenza virus were radio (70%), social media (65%), TV (60%) and family, friends, and neighbours (50%)</w:t>
      </w:r>
    </w:p>
    <w:p w14:paraId="290900FB"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However, most people said it was difficult to know which information to trust. The most trusted sources of information about the new virus were community and religious leaders, health workers, and family, friends, and neighbours</w:t>
      </w:r>
    </w:p>
    <w:p w14:paraId="597759E0"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In the poburgs, informal community leaders, women’s groups and market associations said they were being lots of questions about the virus</w:t>
      </w:r>
    </w:p>
    <w:p w14:paraId="52BFC529" w14:textId="77777777" w:rsidR="00B40BA4" w:rsidRPr="00E52093"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There was a higher level of mistrust and denial amongst the Rana communities, who believe the chicken flu has been made up by the </w:t>
      </w:r>
      <w:proofErr w:type="spellStart"/>
      <w:r>
        <w:rPr>
          <w:rFonts w:ascii="Open Sans" w:eastAsia="Roboto" w:hAnsi="Open Sans" w:cs="Open Sans"/>
          <w:sz w:val="22"/>
          <w:lang w:val="en-GB"/>
        </w:rPr>
        <w:t>Axa</w:t>
      </w:r>
      <w:proofErr w:type="spellEnd"/>
      <w:r>
        <w:rPr>
          <w:rFonts w:ascii="Open Sans" w:eastAsia="Roboto" w:hAnsi="Open Sans" w:cs="Open Sans"/>
          <w:sz w:val="22"/>
          <w:lang w:val="en-GB"/>
        </w:rPr>
        <w:t xml:space="preserve"> Government to destroy their businesses. As a result, a lower percentage of Rana are following key prevention measures like insisting on mask wearing in their shops or allowing staff who are sick to stay home.</w:t>
      </w:r>
    </w:p>
    <w:p w14:paraId="2FE34B4A" w14:textId="32A5B5D4" w:rsidR="00593603" w:rsidRPr="00FE0FB5" w:rsidRDefault="00593603" w:rsidP="00593603">
      <w:pPr>
        <w:pStyle w:val="BodyText2"/>
        <w:pBdr>
          <w:top w:val="none" w:sz="0" w:space="0" w:color="auto"/>
          <w:left w:val="none" w:sz="0" w:space="0" w:color="auto"/>
          <w:bottom w:val="none" w:sz="0" w:space="0" w:color="auto"/>
          <w:right w:val="none" w:sz="0" w:space="0" w:color="auto"/>
        </w:pBdr>
        <w:shd w:val="clear" w:color="auto" w:fill="auto"/>
        <w:spacing w:before="240"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w:t>
      </w:r>
    </w:p>
    <w:p w14:paraId="3DCC2648" w14:textId="77777777" w:rsidR="00593603" w:rsidRPr="00FE0FB5" w:rsidRDefault="00593603" w:rsidP="007A3EAF">
      <w:pPr>
        <w:pStyle w:val="BodyText2"/>
        <w:pBdr>
          <w:top w:val="none" w:sz="0" w:space="0" w:color="auto"/>
          <w:left w:val="none" w:sz="0" w:space="0" w:color="auto"/>
          <w:bottom w:val="none" w:sz="0" w:space="0" w:color="auto"/>
          <w:right w:val="none" w:sz="0" w:space="0" w:color="auto"/>
        </w:pBdr>
        <w:shd w:val="clear" w:color="auto" w:fill="auto"/>
        <w:spacing w:after="60" w:line="276" w:lineRule="auto"/>
        <w:jc w:val="both"/>
        <w:rPr>
          <w:rFonts w:ascii="Open Sans" w:eastAsia="Roboto" w:hAnsi="Open Sans" w:cs="Open Sans"/>
          <w:b/>
          <w:bCs/>
          <w:sz w:val="22"/>
          <w:lang w:val="en-GB"/>
        </w:rPr>
      </w:pPr>
      <w:r w:rsidRPr="00FE0FB5">
        <w:rPr>
          <w:rFonts w:ascii="Open Sans" w:eastAsia="Roboto" w:hAnsi="Open Sans" w:cs="Open Sans"/>
          <w:b/>
          <w:bCs/>
          <w:sz w:val="22"/>
          <w:lang w:val="en-GB"/>
        </w:rPr>
        <w:t>Groups to work with include:</w:t>
      </w:r>
    </w:p>
    <w:p w14:paraId="5BE56E2C" w14:textId="5D7FD2D5" w:rsidR="00593603" w:rsidRPr="00FE0FB5" w:rsidRDefault="00593603"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FE0FB5">
        <w:rPr>
          <w:rFonts w:ascii="Open Sans" w:eastAsia="Roboto" w:hAnsi="Open Sans" w:cs="Open Sans"/>
          <w:sz w:val="22"/>
          <w:lang w:val="en-GB"/>
        </w:rPr>
        <w:t xml:space="preserve">Religious leaders </w:t>
      </w:r>
      <w:r>
        <w:rPr>
          <w:rFonts w:ascii="Open Sans" w:eastAsia="Roboto" w:hAnsi="Open Sans" w:cs="Open Sans"/>
          <w:sz w:val="22"/>
          <w:lang w:val="en-GB"/>
        </w:rPr>
        <w:t>of</w:t>
      </w:r>
      <w:r w:rsidRPr="00FE0FB5">
        <w:rPr>
          <w:rFonts w:ascii="Open Sans" w:eastAsia="Roboto" w:hAnsi="Open Sans" w:cs="Open Sans"/>
          <w:sz w:val="22"/>
          <w:lang w:val="en-GB"/>
        </w:rPr>
        <w:t xml:space="preserve"> churches and mosques</w:t>
      </w:r>
      <w:r w:rsidR="00523632">
        <w:rPr>
          <w:rFonts w:ascii="Open Sans" w:eastAsia="Roboto" w:hAnsi="Open Sans" w:cs="Open Sans"/>
          <w:sz w:val="22"/>
          <w:lang w:val="en-GB"/>
        </w:rPr>
        <w:t xml:space="preserve"> – they are trusted and need to be engaged to find ways to follow physical distancing during services</w:t>
      </w:r>
    </w:p>
    <w:p w14:paraId="0BC07BE8" w14:textId="418ACBB3" w:rsidR="00593603" w:rsidRPr="00FE0FB5" w:rsidRDefault="00593603"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FE0FB5">
        <w:rPr>
          <w:rFonts w:ascii="Open Sans" w:eastAsia="Roboto" w:hAnsi="Open Sans" w:cs="Open Sans"/>
          <w:sz w:val="22"/>
          <w:lang w:val="en-GB"/>
        </w:rPr>
        <w:t>Market associations</w:t>
      </w:r>
      <w:r w:rsidR="00523632">
        <w:rPr>
          <w:rFonts w:ascii="Open Sans" w:eastAsia="Roboto" w:hAnsi="Open Sans" w:cs="Open Sans"/>
          <w:sz w:val="22"/>
          <w:lang w:val="en-GB"/>
        </w:rPr>
        <w:t xml:space="preserve"> – have asked for more information and will be critical to finding ways to make physical distancing work in the markets</w:t>
      </w:r>
    </w:p>
    <w:p w14:paraId="2AEA5DC8" w14:textId="6F235620" w:rsidR="0060734F" w:rsidRPr="0060734F" w:rsidRDefault="00593603" w:rsidP="0060734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FE0FB5">
        <w:rPr>
          <w:rFonts w:ascii="Open Sans" w:eastAsia="Roboto" w:hAnsi="Open Sans" w:cs="Open Sans"/>
          <w:sz w:val="22"/>
          <w:lang w:val="en-GB"/>
        </w:rPr>
        <w:t>Women’s groups</w:t>
      </w:r>
      <w:r w:rsidR="0060734F">
        <w:rPr>
          <w:rFonts w:ascii="Open Sans" w:eastAsia="Roboto" w:hAnsi="Open Sans" w:cs="Open Sans"/>
          <w:sz w:val="22"/>
          <w:lang w:val="en-GB"/>
        </w:rPr>
        <w:t xml:space="preserve"> - </w:t>
      </w:r>
      <w:r w:rsidR="0060734F" w:rsidRPr="0060734F">
        <w:rPr>
          <w:rFonts w:ascii="Open Sans" w:eastAsia="Roboto" w:hAnsi="Open Sans" w:cs="Open Sans"/>
          <w:sz w:val="22"/>
          <w:lang w:val="en-GB"/>
        </w:rPr>
        <w:t>who commonly discuss childcare and health issues in their groups, and have asked for more information and support so could be important community partners to work with</w:t>
      </w:r>
    </w:p>
    <w:p w14:paraId="23B0B33E" w14:textId="7D903C60" w:rsidR="00593603" w:rsidRPr="00FE0FB5" w:rsidRDefault="00593603"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FE0FB5">
        <w:rPr>
          <w:rFonts w:ascii="Open Sans" w:eastAsia="Roboto" w:hAnsi="Open Sans" w:cs="Open Sans"/>
          <w:sz w:val="22"/>
          <w:lang w:val="en-GB"/>
        </w:rPr>
        <w:lastRenderedPageBreak/>
        <w:t>Formal and informal leaders in the poburgs</w:t>
      </w:r>
      <w:r w:rsidR="00523632">
        <w:rPr>
          <w:rFonts w:ascii="Open Sans" w:eastAsia="Roboto" w:hAnsi="Open Sans" w:cs="Open Sans"/>
          <w:sz w:val="22"/>
          <w:lang w:val="en-GB"/>
        </w:rPr>
        <w:t xml:space="preserve"> – they are trusted and have been asking questions by community members</w:t>
      </w:r>
    </w:p>
    <w:p w14:paraId="70B4C8B7" w14:textId="6F3C3327" w:rsidR="00523632" w:rsidRDefault="00523632" w:rsidP="00523632">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Rana community and business groups as they have a higher level of mistrust and are a barrier to prevention measures</w:t>
      </w:r>
    </w:p>
    <w:p w14:paraId="0D5D43D3" w14:textId="38E54989" w:rsidR="00523632" w:rsidRPr="00FE0FB5" w:rsidRDefault="00523632" w:rsidP="00523632">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 xml:space="preserve">Dali community groups </w:t>
      </w:r>
      <w:r w:rsidR="00323EF9">
        <w:rPr>
          <w:rFonts w:ascii="Open Sans" w:eastAsia="Roboto" w:hAnsi="Open Sans" w:cs="Open Sans"/>
          <w:sz w:val="22"/>
          <w:lang w:val="en-GB"/>
        </w:rPr>
        <w:t>as they live in the poburgs (urban slums)</w:t>
      </w:r>
    </w:p>
    <w:p w14:paraId="2FEA4A66" w14:textId="7F4FA86E" w:rsidR="00323EF9" w:rsidRDefault="00323EF9" w:rsidP="00323EF9">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FE0FB5">
        <w:rPr>
          <w:rFonts w:ascii="Open Sans" w:eastAsia="Roboto" w:hAnsi="Open Sans" w:cs="Open Sans"/>
          <w:sz w:val="22"/>
          <w:lang w:val="en-GB"/>
        </w:rPr>
        <w:t>Health workers</w:t>
      </w:r>
      <w:r>
        <w:rPr>
          <w:rFonts w:ascii="Open Sans" w:eastAsia="Roboto" w:hAnsi="Open Sans" w:cs="Open Sans"/>
          <w:sz w:val="22"/>
          <w:lang w:val="en-GB"/>
        </w:rPr>
        <w:t xml:space="preserve"> as they are a trusted source of information </w:t>
      </w:r>
    </w:p>
    <w:p w14:paraId="2C753C29" w14:textId="77777777" w:rsidR="00323EF9" w:rsidRPr="00FE0FB5" w:rsidRDefault="00323EF9" w:rsidP="00323EF9">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Other people of influence in the community – e.g., family, friends and neighbours who are a common and trusted source of information</w:t>
      </w:r>
    </w:p>
    <w:p w14:paraId="4CD91123" w14:textId="69CA08C1" w:rsidR="00593603" w:rsidRDefault="00593603"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FE0FB5">
        <w:rPr>
          <w:rFonts w:ascii="Open Sans" w:eastAsia="Roboto" w:hAnsi="Open Sans" w:cs="Open Sans"/>
          <w:sz w:val="22"/>
          <w:lang w:val="en-GB"/>
        </w:rPr>
        <w:t xml:space="preserve">Other active community groups </w:t>
      </w:r>
    </w:p>
    <w:p w14:paraId="3E734DB9" w14:textId="77777777" w:rsidR="00593603" w:rsidRPr="00FE0FB5" w:rsidRDefault="00593603"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FE0FB5">
        <w:rPr>
          <w:rFonts w:ascii="Open Sans" w:eastAsia="Roboto" w:hAnsi="Open Sans" w:cs="Open Sans"/>
          <w:sz w:val="22"/>
          <w:lang w:val="en-GB"/>
        </w:rPr>
        <w:t>Leaders of criminal gangs</w:t>
      </w:r>
    </w:p>
    <w:p w14:paraId="67D0C995" w14:textId="3A6B5C89" w:rsidR="00F445E4" w:rsidRPr="00FE0FB5" w:rsidRDefault="00F445E4" w:rsidP="007A3EAF">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Local media, such as radio and TV stations.</w:t>
      </w:r>
    </w:p>
    <w:p w14:paraId="004CAD7B" w14:textId="16F24232" w:rsidR="00593603" w:rsidRPr="00FE0FB5" w:rsidRDefault="00593603" w:rsidP="004E49DE">
      <w:pPr>
        <w:pStyle w:val="BodyText2"/>
        <w:pBdr>
          <w:top w:val="none" w:sz="0" w:space="0" w:color="auto"/>
          <w:left w:val="none" w:sz="0" w:space="0" w:color="auto"/>
          <w:bottom w:val="none" w:sz="0" w:space="0" w:color="auto"/>
          <w:right w:val="none" w:sz="0" w:space="0" w:color="auto"/>
        </w:pBdr>
        <w:shd w:val="clear" w:color="auto" w:fill="auto"/>
        <w:spacing w:before="240" w:after="60" w:line="276" w:lineRule="auto"/>
        <w:jc w:val="both"/>
        <w:rPr>
          <w:rFonts w:ascii="Open Sans" w:eastAsia="Roboto" w:hAnsi="Open Sans" w:cs="Open Sans"/>
          <w:b/>
          <w:bCs/>
          <w:sz w:val="22"/>
          <w:lang w:val="en-GB"/>
        </w:rPr>
      </w:pPr>
      <w:r w:rsidRPr="00FE0FB5">
        <w:rPr>
          <w:rFonts w:ascii="Open Sans" w:eastAsia="Roboto" w:hAnsi="Open Sans" w:cs="Open Sans"/>
          <w:b/>
          <w:bCs/>
          <w:sz w:val="22"/>
          <w:lang w:val="en-GB"/>
        </w:rPr>
        <w:t>To identify and support community-led solutions:</w:t>
      </w:r>
    </w:p>
    <w:p w14:paraId="4C22734A" w14:textId="030D3E15" w:rsidR="000A2DD3" w:rsidRDefault="00593603" w:rsidP="000A2DD3">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 xml:space="preserve">Carry out FGDs with the groups above and community members in slums, markets, and places of worship to </w:t>
      </w:r>
      <w:r w:rsidR="00B40BA4">
        <w:rPr>
          <w:rFonts w:ascii="Open Sans" w:eastAsia="Roboto" w:hAnsi="Open Sans" w:cs="Open Sans"/>
          <w:sz w:val="22"/>
          <w:lang w:val="en-GB"/>
        </w:rPr>
        <w:t>better</w:t>
      </w:r>
      <w:r w:rsidR="00F445E4">
        <w:rPr>
          <w:rFonts w:ascii="Open Sans" w:eastAsia="Roboto" w:hAnsi="Open Sans" w:cs="Open Sans"/>
          <w:sz w:val="22"/>
          <w:lang w:val="en-GB"/>
        </w:rPr>
        <w:t xml:space="preserve"> understand the challenges they face </w:t>
      </w:r>
      <w:r w:rsidR="00B40BA4">
        <w:rPr>
          <w:rFonts w:ascii="Open Sans" w:eastAsia="Roboto" w:hAnsi="Open Sans" w:cs="Open Sans"/>
          <w:sz w:val="22"/>
          <w:lang w:val="en-GB"/>
        </w:rPr>
        <w:t xml:space="preserve">buying masks, </w:t>
      </w:r>
      <w:r w:rsidRPr="00F445E4">
        <w:rPr>
          <w:rFonts w:ascii="Open Sans" w:eastAsia="Roboto" w:hAnsi="Open Sans" w:cs="Open Sans"/>
          <w:sz w:val="22"/>
          <w:lang w:val="en-GB"/>
        </w:rPr>
        <w:t>physical</w:t>
      </w:r>
      <w:r w:rsidR="00C9393E">
        <w:rPr>
          <w:rFonts w:ascii="Open Sans" w:eastAsia="Roboto" w:hAnsi="Open Sans" w:cs="Open Sans"/>
          <w:sz w:val="22"/>
          <w:lang w:val="en-GB"/>
        </w:rPr>
        <w:t>ly</w:t>
      </w:r>
      <w:r w:rsidRPr="00F445E4">
        <w:rPr>
          <w:rFonts w:ascii="Open Sans" w:eastAsia="Roboto" w:hAnsi="Open Sans" w:cs="Open Sans"/>
          <w:sz w:val="22"/>
          <w:lang w:val="en-GB"/>
        </w:rPr>
        <w:t xml:space="preserve"> distancing </w:t>
      </w:r>
      <w:r w:rsidR="00F445E4">
        <w:rPr>
          <w:rFonts w:ascii="Open Sans" w:eastAsia="Roboto" w:hAnsi="Open Sans" w:cs="Open Sans"/>
          <w:sz w:val="22"/>
          <w:lang w:val="en-GB"/>
        </w:rPr>
        <w:t>and self-isolating</w:t>
      </w:r>
    </w:p>
    <w:p w14:paraId="7B405B6F" w14:textId="522DE12B" w:rsidR="00E74DE7" w:rsidRDefault="00E74DE7" w:rsidP="00E74DE7">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Build buy-in and understanding amongst the</w:t>
      </w:r>
      <w:r w:rsidR="00C9393E">
        <w:rPr>
          <w:rFonts w:ascii="Open Sans" w:eastAsia="Roboto" w:hAnsi="Open Sans" w:cs="Open Sans"/>
          <w:sz w:val="22"/>
          <w:lang w:val="en-GB"/>
        </w:rPr>
        <w:t>se</w:t>
      </w:r>
      <w:r>
        <w:rPr>
          <w:rFonts w:ascii="Open Sans" w:eastAsia="Roboto" w:hAnsi="Open Sans" w:cs="Open Sans"/>
          <w:sz w:val="22"/>
          <w:lang w:val="en-GB"/>
        </w:rPr>
        <w:t xml:space="preserve"> groups </w:t>
      </w:r>
      <w:r w:rsidR="00C9393E">
        <w:rPr>
          <w:rFonts w:ascii="Open Sans" w:eastAsia="Roboto" w:hAnsi="Open Sans" w:cs="Open Sans"/>
          <w:sz w:val="22"/>
          <w:lang w:val="en-GB"/>
        </w:rPr>
        <w:t xml:space="preserve">about </w:t>
      </w:r>
      <w:r>
        <w:rPr>
          <w:rFonts w:ascii="Open Sans" w:eastAsia="Roboto" w:hAnsi="Open Sans" w:cs="Open Sans"/>
          <w:sz w:val="22"/>
          <w:lang w:val="en-GB"/>
        </w:rPr>
        <w:t xml:space="preserve">why </w:t>
      </w:r>
      <w:r w:rsidR="000A2DD3" w:rsidRPr="00E74DE7">
        <w:rPr>
          <w:rFonts w:ascii="Open Sans" w:eastAsia="Roboto" w:hAnsi="Open Sans" w:cs="Open Sans"/>
          <w:sz w:val="22"/>
          <w:lang w:val="en-GB"/>
        </w:rPr>
        <w:t xml:space="preserve">physical distancing, mask use and self-isolation will help bring the outbreak under control </w:t>
      </w:r>
    </w:p>
    <w:p w14:paraId="365A15D3" w14:textId="14F4E5CF" w:rsidR="00B40BA4" w:rsidRPr="00B40BA4" w:rsidRDefault="00C9393E" w:rsidP="00B40BA4">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Discuss</w:t>
      </w:r>
      <w:r w:rsidR="00593603" w:rsidRPr="00E74DE7">
        <w:rPr>
          <w:rFonts w:ascii="Open Sans" w:eastAsia="Roboto" w:hAnsi="Open Sans" w:cs="Open Sans"/>
          <w:sz w:val="22"/>
          <w:lang w:val="en-GB"/>
        </w:rPr>
        <w:t xml:space="preserve"> what potential options exist to</w:t>
      </w:r>
      <w:r w:rsidR="000A2DD3" w:rsidRPr="00E74DE7">
        <w:rPr>
          <w:rFonts w:ascii="Open Sans" w:eastAsia="Roboto" w:hAnsi="Open Sans" w:cs="Open Sans"/>
          <w:sz w:val="22"/>
          <w:lang w:val="en-GB"/>
        </w:rPr>
        <w:t xml:space="preserve"> make these measures work. </w:t>
      </w:r>
      <w:r w:rsidR="00593603" w:rsidRPr="00E74DE7">
        <w:rPr>
          <w:rFonts w:ascii="Open Sans" w:eastAsia="Roboto" w:hAnsi="Open Sans" w:cs="Open Sans"/>
          <w:sz w:val="22"/>
          <w:lang w:val="en-GB"/>
        </w:rPr>
        <w:t xml:space="preserve">For example, staggered timings to visit markets or use </w:t>
      </w:r>
      <w:r w:rsidR="000A2DD3" w:rsidRPr="00E74DE7">
        <w:rPr>
          <w:rFonts w:ascii="Open Sans" w:eastAsia="Roboto" w:hAnsi="Open Sans" w:cs="Open Sans"/>
          <w:sz w:val="22"/>
          <w:lang w:val="en-GB"/>
        </w:rPr>
        <w:t>shared sanitation facilities</w:t>
      </w:r>
      <w:r w:rsidR="00593603" w:rsidRPr="00E74DE7">
        <w:rPr>
          <w:rFonts w:ascii="Open Sans" w:eastAsia="Roboto" w:hAnsi="Open Sans" w:cs="Open Sans"/>
          <w:sz w:val="22"/>
          <w:lang w:val="en-GB"/>
        </w:rPr>
        <w:t>, moving religious services online or on</w:t>
      </w:r>
      <w:r w:rsidR="000A2DD3" w:rsidRPr="00E74DE7">
        <w:rPr>
          <w:rFonts w:ascii="Open Sans" w:eastAsia="Roboto" w:hAnsi="Open Sans" w:cs="Open Sans"/>
          <w:sz w:val="22"/>
          <w:lang w:val="en-GB"/>
        </w:rPr>
        <w:t>to</w:t>
      </w:r>
      <w:r w:rsidR="00593603" w:rsidRPr="00E74DE7">
        <w:rPr>
          <w:rFonts w:ascii="Open Sans" w:eastAsia="Roboto" w:hAnsi="Open Sans" w:cs="Open Sans"/>
          <w:sz w:val="22"/>
          <w:lang w:val="en-GB"/>
        </w:rPr>
        <w:t xml:space="preserve"> the radio</w:t>
      </w:r>
      <w:r w:rsidR="000A2DD3" w:rsidRPr="00E74DE7">
        <w:rPr>
          <w:rFonts w:ascii="Open Sans" w:eastAsia="Roboto" w:hAnsi="Open Sans" w:cs="Open Sans"/>
          <w:sz w:val="22"/>
          <w:lang w:val="en-GB"/>
        </w:rPr>
        <w:t xml:space="preserve">, providing financial support to people who fall sick so they can stay home, and supporting community groups </w:t>
      </w:r>
      <w:r w:rsidR="00B40BA4">
        <w:rPr>
          <w:rFonts w:ascii="Open Sans" w:eastAsia="Roboto" w:hAnsi="Open Sans" w:cs="Open Sans"/>
          <w:sz w:val="22"/>
          <w:lang w:val="en-GB"/>
        </w:rPr>
        <w:t xml:space="preserve">or local tailors </w:t>
      </w:r>
      <w:r w:rsidR="000A2DD3" w:rsidRPr="00E74DE7">
        <w:rPr>
          <w:rFonts w:ascii="Open Sans" w:eastAsia="Roboto" w:hAnsi="Open Sans" w:cs="Open Sans"/>
          <w:sz w:val="22"/>
          <w:lang w:val="en-GB"/>
        </w:rPr>
        <w:t xml:space="preserve">to make </w:t>
      </w:r>
      <w:r>
        <w:rPr>
          <w:rFonts w:ascii="Open Sans" w:eastAsia="Roboto" w:hAnsi="Open Sans" w:cs="Open Sans"/>
          <w:sz w:val="22"/>
          <w:lang w:val="en-GB"/>
        </w:rPr>
        <w:t xml:space="preserve">face </w:t>
      </w:r>
      <w:r w:rsidR="000A2DD3" w:rsidRPr="00E74DE7">
        <w:rPr>
          <w:rFonts w:ascii="Open Sans" w:eastAsia="Roboto" w:hAnsi="Open Sans" w:cs="Open Sans"/>
          <w:sz w:val="22"/>
          <w:lang w:val="en-GB"/>
        </w:rPr>
        <w:t>masks</w:t>
      </w:r>
    </w:p>
    <w:p w14:paraId="7A96221F" w14:textId="7D1F2116" w:rsidR="00E74DE7" w:rsidRDefault="00E74DE7" w:rsidP="00E74DE7">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Support these existing community groups and committees to become influenza task forces, or set these up with broad representation from across these group</w:t>
      </w:r>
      <w:r w:rsidR="00C9393E">
        <w:rPr>
          <w:rFonts w:ascii="Open Sans" w:eastAsia="Roboto" w:hAnsi="Open Sans" w:cs="Open Sans"/>
          <w:sz w:val="22"/>
          <w:lang w:val="en-GB"/>
        </w:rPr>
        <w:t>s and work with them</w:t>
      </w:r>
      <w:r w:rsidR="00C9393E" w:rsidRPr="00E74DE7">
        <w:rPr>
          <w:rFonts w:ascii="Open Sans" w:eastAsia="Roboto" w:hAnsi="Open Sans" w:cs="Open Sans"/>
          <w:sz w:val="22"/>
          <w:lang w:val="en-GB"/>
        </w:rPr>
        <w:t xml:space="preserve"> to identify local solutions and plan how these would be implemented, rolled out, supported, and monitored in the community</w:t>
      </w:r>
    </w:p>
    <w:p w14:paraId="3E4A86BE" w14:textId="163DE62A" w:rsidR="00C9393E" w:rsidRDefault="00C9393E" w:rsidP="00C9393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FE0FB5">
        <w:rPr>
          <w:rFonts w:ascii="Open Sans" w:eastAsia="Roboto" w:hAnsi="Open Sans" w:cs="Open Sans"/>
          <w:sz w:val="22"/>
          <w:lang w:val="en-GB"/>
        </w:rPr>
        <w:t xml:space="preserve">Provide training and </w:t>
      </w:r>
      <w:r>
        <w:rPr>
          <w:rFonts w:ascii="Open Sans" w:eastAsia="Roboto" w:hAnsi="Open Sans" w:cs="Open Sans"/>
          <w:sz w:val="22"/>
          <w:lang w:val="en-GB"/>
        </w:rPr>
        <w:t xml:space="preserve">ongoing </w:t>
      </w:r>
      <w:r w:rsidRPr="00FE0FB5">
        <w:rPr>
          <w:rFonts w:ascii="Open Sans" w:eastAsia="Roboto" w:hAnsi="Open Sans" w:cs="Open Sans"/>
          <w:sz w:val="22"/>
          <w:lang w:val="en-GB"/>
        </w:rPr>
        <w:t>support to these groups and</w:t>
      </w:r>
      <w:r>
        <w:rPr>
          <w:rFonts w:ascii="Open Sans" w:eastAsia="Roboto" w:hAnsi="Open Sans" w:cs="Open Sans"/>
          <w:sz w:val="22"/>
          <w:lang w:val="en-GB"/>
        </w:rPr>
        <w:t>/or influenza</w:t>
      </w:r>
      <w:r w:rsidRPr="00FE0FB5">
        <w:rPr>
          <w:rFonts w:ascii="Open Sans" w:eastAsia="Roboto" w:hAnsi="Open Sans" w:cs="Open Sans"/>
          <w:sz w:val="22"/>
          <w:lang w:val="en-GB"/>
        </w:rPr>
        <w:t xml:space="preserve"> task forces on influenza prevention and on RCCE approache</w:t>
      </w:r>
      <w:r>
        <w:rPr>
          <w:rFonts w:ascii="Open Sans" w:eastAsia="Roboto" w:hAnsi="Open Sans" w:cs="Open Sans"/>
          <w:sz w:val="22"/>
          <w:lang w:val="en-GB"/>
        </w:rPr>
        <w:t xml:space="preserve">s, </w:t>
      </w:r>
      <w:r w:rsidRPr="00FE0FB5">
        <w:rPr>
          <w:rFonts w:ascii="Open Sans" w:eastAsia="Roboto" w:hAnsi="Open Sans" w:cs="Open Sans"/>
          <w:sz w:val="22"/>
          <w:lang w:val="en-GB"/>
        </w:rPr>
        <w:t>and any other areas where they might need additional skills to lead and implement the community-led solutions</w:t>
      </w:r>
    </w:p>
    <w:p w14:paraId="5FB3A3E3" w14:textId="30047611" w:rsidR="00B40BA4" w:rsidRPr="00B40BA4" w:rsidRDefault="00B40BA4" w:rsidP="00B40BA4">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sidRPr="00523632">
        <w:rPr>
          <w:rFonts w:ascii="Open Sans" w:eastAsia="Roboto" w:hAnsi="Open Sans" w:cs="Open Sans"/>
          <w:sz w:val="22"/>
          <w:lang w:val="en-GB"/>
        </w:rPr>
        <w:t>Engage with key groups and people of influence in the Rana community</w:t>
      </w:r>
      <w:r w:rsidRPr="00EB2C7E">
        <w:rPr>
          <w:rFonts w:ascii="Open Sans" w:eastAsia="Roboto" w:hAnsi="Open Sans" w:cs="Open Sans"/>
          <w:sz w:val="22"/>
          <w:lang w:val="en-GB"/>
        </w:rPr>
        <w:t xml:space="preserve">. Address concerns about the influenza outbreak </w:t>
      </w:r>
      <w:r>
        <w:rPr>
          <w:rFonts w:ascii="Open Sans" w:eastAsia="Roboto" w:hAnsi="Open Sans" w:cs="Open Sans"/>
          <w:sz w:val="22"/>
          <w:lang w:val="en-GB"/>
        </w:rPr>
        <w:t>and</w:t>
      </w:r>
      <w:r w:rsidRPr="00EB2C7E">
        <w:rPr>
          <w:rFonts w:ascii="Open Sans" w:eastAsia="Roboto" w:hAnsi="Open Sans" w:cs="Open Sans"/>
          <w:sz w:val="22"/>
          <w:lang w:val="en-GB"/>
        </w:rPr>
        <w:t xml:space="preserve"> </w:t>
      </w:r>
      <w:r>
        <w:rPr>
          <w:rFonts w:ascii="Open Sans" w:eastAsia="Roboto" w:hAnsi="Open Sans" w:cs="Open Sans"/>
          <w:sz w:val="22"/>
          <w:lang w:val="en-GB"/>
        </w:rPr>
        <w:t xml:space="preserve">try to </w:t>
      </w:r>
      <w:r w:rsidRPr="00EB2C7E">
        <w:rPr>
          <w:rFonts w:ascii="Open Sans" w:eastAsia="Roboto" w:hAnsi="Open Sans" w:cs="Open Sans"/>
          <w:sz w:val="22"/>
          <w:lang w:val="en-GB"/>
        </w:rPr>
        <w:t xml:space="preserve">provide evidence it is real and affecting all groups (Rana, </w:t>
      </w:r>
      <w:proofErr w:type="spellStart"/>
      <w:r w:rsidRPr="00EB2C7E">
        <w:rPr>
          <w:rFonts w:ascii="Open Sans" w:eastAsia="Roboto" w:hAnsi="Open Sans" w:cs="Open Sans"/>
          <w:sz w:val="22"/>
          <w:lang w:val="en-GB"/>
        </w:rPr>
        <w:t>Axa</w:t>
      </w:r>
      <w:proofErr w:type="spellEnd"/>
      <w:r w:rsidRPr="00EB2C7E">
        <w:rPr>
          <w:rFonts w:ascii="Open Sans" w:eastAsia="Roboto" w:hAnsi="Open Sans" w:cs="Open Sans"/>
          <w:sz w:val="22"/>
          <w:lang w:val="en-GB"/>
        </w:rPr>
        <w:t xml:space="preserve"> and Dali). Ask these influencers to help build trust in the response within the Rana community and explain why it is important to follow prevention measures like mask wearing and isolating when sick. </w:t>
      </w:r>
      <w:r>
        <w:rPr>
          <w:rFonts w:ascii="Open Sans" w:eastAsia="Roboto" w:hAnsi="Open Sans" w:cs="Open Sans"/>
          <w:sz w:val="22"/>
          <w:lang w:val="en-GB"/>
        </w:rPr>
        <w:t xml:space="preserve">Consider using radio shows, TV, or social media that are popular in Rana communities. </w:t>
      </w:r>
      <w:r w:rsidRPr="00EB2C7E">
        <w:rPr>
          <w:rFonts w:ascii="Open Sans" w:eastAsia="Roboto" w:hAnsi="Open Sans" w:cs="Open Sans"/>
          <w:sz w:val="22"/>
          <w:lang w:val="en-GB"/>
        </w:rPr>
        <w:lastRenderedPageBreak/>
        <w:t xml:space="preserve">Consider encouraging senior Government </w:t>
      </w:r>
      <w:proofErr w:type="spellStart"/>
      <w:r w:rsidRPr="00EB2C7E">
        <w:rPr>
          <w:rFonts w:ascii="Open Sans" w:eastAsia="Roboto" w:hAnsi="Open Sans" w:cs="Open Sans"/>
          <w:sz w:val="22"/>
          <w:lang w:val="en-GB"/>
        </w:rPr>
        <w:t>Axa</w:t>
      </w:r>
      <w:proofErr w:type="spellEnd"/>
      <w:r w:rsidRPr="00EB2C7E">
        <w:rPr>
          <w:rFonts w:ascii="Open Sans" w:eastAsia="Roboto" w:hAnsi="Open Sans" w:cs="Open Sans"/>
          <w:sz w:val="22"/>
          <w:lang w:val="en-GB"/>
        </w:rPr>
        <w:t xml:space="preserve"> and Rana ministers to work together to address this issue</w:t>
      </w:r>
      <w:r>
        <w:rPr>
          <w:rFonts w:ascii="Open Sans" w:eastAsia="Roboto" w:hAnsi="Open Sans" w:cs="Open Sans"/>
          <w:sz w:val="22"/>
          <w:lang w:val="en-GB"/>
        </w:rPr>
        <w:t>. Recruit Rana social mobilizers and train them to carry out RCCE activities in their own communities</w:t>
      </w:r>
    </w:p>
    <w:p w14:paraId="39764C8D" w14:textId="181C6DF8" w:rsidR="000A2DD3" w:rsidRDefault="00C9393E" w:rsidP="00EB2C7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 xml:space="preserve">Support them to communicate about the local measures and community-led solutions </w:t>
      </w:r>
      <w:r w:rsidR="00E74DE7" w:rsidRPr="00C9393E">
        <w:rPr>
          <w:rFonts w:ascii="Open Sans" w:eastAsia="Roboto" w:hAnsi="Open Sans" w:cs="Open Sans"/>
          <w:sz w:val="22"/>
          <w:lang w:val="en-GB"/>
        </w:rPr>
        <w:t xml:space="preserve">to the wider community. Good approaches in this situation include organizing </w:t>
      </w:r>
      <w:r w:rsidR="0060734F">
        <w:rPr>
          <w:rFonts w:ascii="Open Sans" w:eastAsia="Roboto" w:hAnsi="Open Sans" w:cs="Open Sans"/>
          <w:sz w:val="22"/>
          <w:lang w:val="en-GB"/>
        </w:rPr>
        <w:t xml:space="preserve">the most </w:t>
      </w:r>
      <w:r w:rsidR="00E74DE7" w:rsidRPr="00C9393E">
        <w:rPr>
          <w:rFonts w:ascii="Open Sans" w:eastAsia="Roboto" w:hAnsi="Open Sans" w:cs="Open Sans"/>
          <w:sz w:val="22"/>
          <w:lang w:val="en-GB"/>
        </w:rPr>
        <w:t xml:space="preserve">trusted sources of information, such as community and religious leaders and health workers, to communicate via the </w:t>
      </w:r>
      <w:r w:rsidR="0060734F" w:rsidRPr="00C9393E">
        <w:rPr>
          <w:rFonts w:ascii="Open Sans" w:eastAsia="Roboto" w:hAnsi="Open Sans" w:cs="Open Sans"/>
          <w:sz w:val="22"/>
          <w:lang w:val="en-GB"/>
        </w:rPr>
        <w:t>most used</w:t>
      </w:r>
      <w:r w:rsidR="00E74DE7" w:rsidRPr="00C9393E">
        <w:rPr>
          <w:rFonts w:ascii="Open Sans" w:eastAsia="Roboto" w:hAnsi="Open Sans" w:cs="Open Sans"/>
          <w:sz w:val="22"/>
          <w:lang w:val="en-GB"/>
        </w:rPr>
        <w:t xml:space="preserve"> communication channels, such as radio, social </w:t>
      </w:r>
      <w:proofErr w:type="gramStart"/>
      <w:r w:rsidR="00E74DE7" w:rsidRPr="00C9393E">
        <w:rPr>
          <w:rFonts w:ascii="Open Sans" w:eastAsia="Roboto" w:hAnsi="Open Sans" w:cs="Open Sans"/>
          <w:sz w:val="22"/>
          <w:lang w:val="en-GB"/>
        </w:rPr>
        <w:t>media</w:t>
      </w:r>
      <w:proofErr w:type="gramEnd"/>
      <w:r w:rsidR="00E74DE7" w:rsidRPr="00C9393E">
        <w:rPr>
          <w:rFonts w:ascii="Open Sans" w:eastAsia="Roboto" w:hAnsi="Open Sans" w:cs="Open Sans"/>
          <w:sz w:val="22"/>
          <w:lang w:val="en-GB"/>
        </w:rPr>
        <w:t xml:space="preserve"> and TV. </w:t>
      </w:r>
      <w:r w:rsidR="0060734F">
        <w:rPr>
          <w:rFonts w:ascii="Open Sans" w:eastAsia="Roboto" w:hAnsi="Open Sans" w:cs="Open Sans"/>
          <w:sz w:val="22"/>
          <w:lang w:val="en-GB"/>
        </w:rPr>
        <w:t>Empower the local groups. Face-to-face communication is also preferred and trusted in Alexa, so training and supporting community groups to lead their own RCCE efforts would be very effective – through visits to neighbours and community meetings (if these are still happening)</w:t>
      </w:r>
    </w:p>
    <w:p w14:paraId="15B39345" w14:textId="6CC033FE" w:rsidR="0060734F" w:rsidRDefault="0060734F" w:rsidP="00EB2C7E">
      <w:pPr>
        <w:pStyle w:val="BodyText2"/>
        <w:numPr>
          <w:ilvl w:val="1"/>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jc w:val="both"/>
        <w:rPr>
          <w:rFonts w:ascii="Open Sans" w:eastAsia="Roboto" w:hAnsi="Open Sans" w:cs="Open Sans"/>
          <w:sz w:val="22"/>
          <w:lang w:val="en-GB"/>
        </w:rPr>
      </w:pPr>
      <w:r>
        <w:rPr>
          <w:rFonts w:ascii="Open Sans" w:eastAsia="Roboto" w:hAnsi="Open Sans" w:cs="Open Sans"/>
          <w:sz w:val="22"/>
          <w:lang w:val="en-GB"/>
        </w:rPr>
        <w:t xml:space="preserve">Support these groups to also listen to feedback from their communities and adjust the local community-led solutions when they are not working. </w:t>
      </w:r>
    </w:p>
    <w:p w14:paraId="4C0676DA" w14:textId="77777777" w:rsidR="0060734F" w:rsidRPr="0060734F" w:rsidRDefault="0060734F" w:rsidP="0060734F">
      <w:pPr>
        <w:pStyle w:val="BodyText2"/>
        <w:pBdr>
          <w:top w:val="none" w:sz="0" w:space="0" w:color="auto"/>
          <w:left w:val="none" w:sz="0" w:space="0" w:color="auto"/>
          <w:bottom w:val="none" w:sz="0" w:space="0" w:color="auto"/>
          <w:right w:val="none" w:sz="0" w:space="0" w:color="auto"/>
        </w:pBdr>
        <w:shd w:val="clear" w:color="auto" w:fill="auto"/>
        <w:spacing w:after="60" w:line="276" w:lineRule="auto"/>
        <w:jc w:val="both"/>
        <w:rPr>
          <w:rFonts w:ascii="Open Sans" w:eastAsia="Roboto" w:hAnsi="Open Sans" w:cs="Open Sans"/>
          <w:sz w:val="22"/>
          <w:lang w:val="en-GB"/>
        </w:rPr>
      </w:pPr>
    </w:p>
    <w:p w14:paraId="1846EEA0" w14:textId="743D3FC5" w:rsidR="00C9393E" w:rsidRDefault="00C9393E" w:rsidP="00EB2C7E">
      <w:pPr>
        <w:pStyle w:val="BodyText2"/>
        <w:pBdr>
          <w:top w:val="none" w:sz="0" w:space="0" w:color="auto"/>
          <w:left w:val="none" w:sz="0" w:space="0" w:color="auto"/>
          <w:bottom w:val="none" w:sz="0" w:space="0" w:color="auto"/>
          <w:right w:val="none" w:sz="0" w:space="0" w:color="auto"/>
        </w:pBdr>
        <w:shd w:val="clear" w:color="auto" w:fill="auto"/>
        <w:spacing w:after="60" w:line="276" w:lineRule="auto"/>
        <w:jc w:val="both"/>
        <w:rPr>
          <w:rFonts w:ascii="Open Sans" w:hAnsi="Open Sans" w:cs="Open Sans"/>
          <w:b/>
          <w:bCs/>
          <w:color w:val="FF0000"/>
          <w:sz w:val="24"/>
          <w:szCs w:val="24"/>
        </w:rPr>
      </w:pPr>
    </w:p>
    <w:p w14:paraId="6CC46BFD" w14:textId="466FB9D4" w:rsidR="00C9393E" w:rsidRDefault="00C9393E" w:rsidP="00EB2C7E">
      <w:pPr>
        <w:pStyle w:val="BodyText2"/>
        <w:pBdr>
          <w:top w:val="none" w:sz="0" w:space="0" w:color="auto"/>
          <w:left w:val="none" w:sz="0" w:space="0" w:color="auto"/>
          <w:bottom w:val="none" w:sz="0" w:space="0" w:color="auto"/>
          <w:right w:val="none" w:sz="0" w:space="0" w:color="auto"/>
        </w:pBdr>
        <w:shd w:val="clear" w:color="auto" w:fill="auto"/>
        <w:spacing w:after="60" w:line="276" w:lineRule="auto"/>
        <w:jc w:val="both"/>
        <w:rPr>
          <w:rFonts w:ascii="Open Sans" w:hAnsi="Open Sans" w:cs="Open Sans"/>
          <w:b/>
          <w:bCs/>
          <w:color w:val="FF0000"/>
          <w:sz w:val="24"/>
          <w:szCs w:val="24"/>
        </w:rPr>
      </w:pPr>
    </w:p>
    <w:p w14:paraId="4738C9AA" w14:textId="77777777" w:rsidR="00C9393E" w:rsidRDefault="00C9393E" w:rsidP="00EB2C7E">
      <w:pPr>
        <w:pStyle w:val="BodyText2"/>
        <w:pBdr>
          <w:top w:val="none" w:sz="0" w:space="0" w:color="auto"/>
          <w:left w:val="none" w:sz="0" w:space="0" w:color="auto"/>
          <w:bottom w:val="none" w:sz="0" w:space="0" w:color="auto"/>
          <w:right w:val="none" w:sz="0" w:space="0" w:color="auto"/>
        </w:pBdr>
        <w:shd w:val="clear" w:color="auto" w:fill="auto"/>
        <w:spacing w:after="60" w:line="276" w:lineRule="auto"/>
        <w:jc w:val="both"/>
        <w:rPr>
          <w:rFonts w:ascii="Open Sans" w:hAnsi="Open Sans" w:cs="Open Sans"/>
          <w:b/>
          <w:bCs/>
          <w:color w:val="FF0000"/>
          <w:sz w:val="24"/>
          <w:szCs w:val="24"/>
        </w:rPr>
      </w:pPr>
    </w:p>
    <w:p w14:paraId="7B94B701" w14:textId="77777777" w:rsidR="00323EF9" w:rsidRDefault="00323EF9">
      <w:pPr>
        <w:rPr>
          <w:rFonts w:ascii="Open Sans" w:hAnsi="Open Sans" w:cs="Open Sans"/>
          <w:b/>
          <w:bCs/>
          <w:color w:val="FF0000"/>
          <w:sz w:val="24"/>
          <w:szCs w:val="24"/>
        </w:rPr>
      </w:pPr>
      <w:r>
        <w:rPr>
          <w:rFonts w:ascii="Open Sans" w:hAnsi="Open Sans" w:cs="Open Sans"/>
          <w:b/>
          <w:bCs/>
          <w:color w:val="FF0000"/>
          <w:sz w:val="24"/>
          <w:szCs w:val="24"/>
        </w:rPr>
        <w:br w:type="page"/>
      </w:r>
    </w:p>
    <w:p w14:paraId="38BB964D" w14:textId="3F4D3E60" w:rsidR="002B0ED6" w:rsidRPr="00EB2C7E" w:rsidRDefault="00482B59" w:rsidP="00EB2C7E">
      <w:pPr>
        <w:spacing w:after="0" w:line="276" w:lineRule="auto"/>
        <w:rPr>
          <w:rFonts w:ascii="Open Sans" w:hAnsi="Open Sans" w:cs="Open Sans"/>
          <w:b/>
          <w:bCs/>
          <w:color w:val="FF0000"/>
          <w:sz w:val="24"/>
          <w:szCs w:val="24"/>
        </w:rPr>
      </w:pPr>
      <w:r w:rsidRPr="00EB2C7E">
        <w:rPr>
          <w:rFonts w:ascii="Open Sans" w:hAnsi="Open Sans" w:cs="Open Sans"/>
          <w:b/>
          <w:bCs/>
          <w:color w:val="FF0000"/>
          <w:sz w:val="24"/>
          <w:szCs w:val="24"/>
        </w:rPr>
        <w:lastRenderedPageBreak/>
        <w:t xml:space="preserve">TASK </w:t>
      </w:r>
      <w:r w:rsidR="0060734F">
        <w:rPr>
          <w:rFonts w:ascii="Open Sans" w:hAnsi="Open Sans" w:cs="Open Sans"/>
          <w:b/>
          <w:bCs/>
          <w:color w:val="FF0000"/>
          <w:sz w:val="24"/>
          <w:szCs w:val="24"/>
        </w:rPr>
        <w:t>3</w:t>
      </w:r>
      <w:r w:rsidRPr="00EB2C7E">
        <w:rPr>
          <w:rFonts w:ascii="Open Sans" w:hAnsi="Open Sans" w:cs="Open Sans"/>
          <w:b/>
          <w:bCs/>
          <w:color w:val="FF0000"/>
          <w:sz w:val="24"/>
          <w:szCs w:val="24"/>
        </w:rPr>
        <w:t xml:space="preserve">: </w:t>
      </w:r>
      <w:r w:rsidR="002B0ED6">
        <w:rPr>
          <w:rFonts w:ascii="Open Sans" w:hAnsi="Open Sans" w:cs="Open Sans"/>
          <w:b/>
          <w:bCs/>
          <w:color w:val="FF0000"/>
          <w:sz w:val="24"/>
          <w:szCs w:val="24"/>
        </w:rPr>
        <w:t>Risk communication and community engagement (</w:t>
      </w:r>
      <w:r w:rsidR="003B3C67">
        <w:rPr>
          <w:rFonts w:ascii="Open Sans" w:hAnsi="Open Sans" w:cs="Open Sans"/>
          <w:b/>
          <w:bCs/>
          <w:color w:val="FF0000"/>
          <w:sz w:val="24"/>
          <w:szCs w:val="24"/>
        </w:rPr>
        <w:t>20</w:t>
      </w:r>
      <w:r w:rsidR="002B0ED6">
        <w:rPr>
          <w:rFonts w:ascii="Open Sans" w:hAnsi="Open Sans" w:cs="Open Sans"/>
          <w:b/>
          <w:bCs/>
          <w:color w:val="FF0000"/>
          <w:sz w:val="24"/>
          <w:szCs w:val="24"/>
        </w:rPr>
        <w:t xml:space="preserve"> mins)</w:t>
      </w:r>
    </w:p>
    <w:p w14:paraId="1DBB26FC" w14:textId="77777777" w:rsidR="00D47935" w:rsidRPr="0041688E" w:rsidRDefault="00D47935" w:rsidP="00D47935">
      <w:pPr>
        <w:pStyle w:val="BodyText2"/>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Six months into the response, and the influenza virus is still heavily affecting urban areas. A new vaccine has been introduced and is being rolled out by the Ministry of Health. Alexa Red Cross recently produced a report documenting community feedback trends and the results of a perception survey. Key findings include:</w:t>
      </w:r>
    </w:p>
    <w:p w14:paraId="077DA4D1"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sidRPr="00486EC3">
        <w:rPr>
          <w:rFonts w:ascii="Open Sans" w:eastAsia="Roboto" w:hAnsi="Open Sans" w:cs="Open Sans"/>
          <w:sz w:val="22"/>
          <w:lang w:val="en-GB"/>
        </w:rPr>
        <w:t>M</w:t>
      </w:r>
      <w:r>
        <w:rPr>
          <w:rFonts w:ascii="Open Sans" w:eastAsia="Roboto" w:hAnsi="Open Sans" w:cs="Open Sans"/>
          <w:sz w:val="22"/>
          <w:lang w:val="en-GB"/>
        </w:rPr>
        <w:t>ost people (80%) are calling the virus the ‘chicken flu’</w:t>
      </w:r>
    </w:p>
    <w:p w14:paraId="7A288DDC" w14:textId="77777777" w:rsidR="00B40BA4" w:rsidRPr="000E4C39"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Many people believe the virus only affects Dalis and/or it is curse from God </w:t>
      </w:r>
    </w:p>
    <w:p w14:paraId="00D72A03" w14:textId="3D7C5AB4"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The connection to poultry has led to many rumours, including it is caused by dirty chicken farmers and you </w:t>
      </w:r>
      <w:r w:rsidR="00B96999">
        <w:rPr>
          <w:rFonts w:ascii="Open Sans" w:eastAsia="Roboto" w:hAnsi="Open Sans" w:cs="Open Sans"/>
          <w:sz w:val="22"/>
          <w:lang w:val="en-GB"/>
        </w:rPr>
        <w:t>can’t get it if you are vegetarian</w:t>
      </w:r>
      <w:r>
        <w:rPr>
          <w:rFonts w:ascii="Open Sans" w:eastAsia="Roboto" w:hAnsi="Open Sans" w:cs="Open Sans"/>
          <w:sz w:val="22"/>
          <w:lang w:val="en-GB"/>
        </w:rPr>
        <w:t>. There have been reports of chicken farmers being attacked and their chickens killed</w:t>
      </w:r>
    </w:p>
    <w:p w14:paraId="59735695" w14:textId="77777777" w:rsidR="00B40BA4" w:rsidRPr="00CC71B6"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Vaccine hesitancy is high, particularly amongst the Dalis who were targeted first for immunization as they predominantly live in the poburgs, which have been worst affected. Beliefs include that the vaccine is way to sterilize the Dali community; that it will give you chicken flu; and that it is not safe and being tested on the Dalis. As a result, many Dalis are refusing to get vaccinated and vaccination teams, who are mainly </w:t>
      </w:r>
      <w:proofErr w:type="spellStart"/>
      <w:r>
        <w:rPr>
          <w:rFonts w:ascii="Open Sans" w:eastAsia="Roboto" w:hAnsi="Open Sans" w:cs="Open Sans"/>
          <w:sz w:val="22"/>
          <w:lang w:val="en-GB"/>
        </w:rPr>
        <w:t>Axa</w:t>
      </w:r>
      <w:proofErr w:type="spellEnd"/>
      <w:r>
        <w:rPr>
          <w:rFonts w:ascii="Open Sans" w:eastAsia="Roboto" w:hAnsi="Open Sans" w:cs="Open Sans"/>
          <w:sz w:val="22"/>
          <w:lang w:val="en-GB"/>
        </w:rPr>
        <w:t>, have been chased out the poburgs</w:t>
      </w:r>
    </w:p>
    <w:p w14:paraId="38CD7363" w14:textId="77777777" w:rsidR="00B40BA4"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A common question collected through the feedback mechanism was about the safety of vaccines, particularly for pregnant women, young children, older people, and those with pre-existing conditions</w:t>
      </w:r>
    </w:p>
    <w:p w14:paraId="3CD0796D" w14:textId="77777777" w:rsidR="00B40BA4" w:rsidRPr="00CC71B6"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Many people reported they don’t like wearing masks, because they make it harder to breathe or people in their community think it means they have chicken flu </w:t>
      </w:r>
    </w:p>
    <w:p w14:paraId="24CF29FC" w14:textId="77777777" w:rsidR="00B40BA4" w:rsidRPr="00DE3A53" w:rsidRDefault="00B40BA4" w:rsidP="00B40BA4">
      <w:pPr>
        <w:pStyle w:val="BodyText2"/>
        <w:numPr>
          <w:ilvl w:val="0"/>
          <w:numId w:val="29"/>
        </w:numPr>
        <w:pBdr>
          <w:top w:val="none" w:sz="0" w:space="0" w:color="auto"/>
          <w:left w:val="none" w:sz="0" w:space="0" w:color="auto"/>
          <w:bottom w:val="none" w:sz="0" w:space="0" w:color="auto"/>
          <w:right w:val="none" w:sz="0" w:space="0" w:color="auto"/>
        </w:pBdr>
        <w:shd w:val="clear" w:color="auto" w:fill="auto"/>
        <w:spacing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Women’s groups have provided feedback many Dalis are not taking sick children for medical treatment when they fall ill. This is because the main Government children’s hospital that provides free services is at the other side of the city, so it is expensive and difficult for women with sick children to travel there. </w:t>
      </w:r>
    </w:p>
    <w:p w14:paraId="3A8A64CA" w14:textId="77777777" w:rsidR="00B40BA4" w:rsidRDefault="00B40BA4" w:rsidP="00B40BA4">
      <w:pPr>
        <w:pStyle w:val="BodyText2"/>
        <w:pBdr>
          <w:top w:val="none" w:sz="0" w:space="0" w:color="auto"/>
          <w:left w:val="none" w:sz="0" w:space="0" w:color="auto"/>
          <w:bottom w:val="none" w:sz="0" w:space="0" w:color="auto"/>
          <w:right w:val="none" w:sz="0" w:space="0" w:color="auto"/>
        </w:pBdr>
        <w:shd w:val="clear" w:color="auto" w:fill="auto"/>
        <w:spacing w:before="240" w:after="120" w:line="276" w:lineRule="auto"/>
        <w:jc w:val="both"/>
        <w:rPr>
          <w:rFonts w:ascii="Open Sans" w:eastAsia="Roboto" w:hAnsi="Open Sans" w:cs="Open Sans"/>
          <w:sz w:val="22"/>
          <w:lang w:val="en-GB"/>
        </w:rPr>
      </w:pPr>
      <w:r>
        <w:rPr>
          <w:rFonts w:ascii="Open Sans" w:eastAsia="Roboto" w:hAnsi="Open Sans" w:cs="Open Sans"/>
          <w:sz w:val="22"/>
          <w:lang w:val="en-GB"/>
        </w:rPr>
        <w:t xml:space="preserve">How can ARC and partners act on and use these findings to improve the effectiveness of the influenza response? </w:t>
      </w:r>
    </w:p>
    <w:p w14:paraId="6A4974B8" w14:textId="77777777" w:rsidR="00B40BA4" w:rsidRDefault="00B40BA4" w:rsidP="00B40BA4">
      <w:pPr>
        <w:pStyle w:val="BodyText2"/>
        <w:numPr>
          <w:ilvl w:val="0"/>
          <w:numId w:val="33"/>
        </w:numPr>
        <w:pBdr>
          <w:top w:val="none" w:sz="0" w:space="0" w:color="auto"/>
          <w:left w:val="none" w:sz="0" w:space="0" w:color="auto"/>
          <w:bottom w:val="none" w:sz="0" w:space="0" w:color="auto"/>
          <w:right w:val="none" w:sz="0" w:space="0" w:color="auto"/>
        </w:pBdr>
        <w:shd w:val="clear" w:color="auto" w:fill="auto"/>
        <w:spacing w:before="240" w:after="120" w:line="276" w:lineRule="auto"/>
        <w:jc w:val="both"/>
        <w:rPr>
          <w:rFonts w:ascii="Open Sans" w:eastAsia="Roboto" w:hAnsi="Open Sans" w:cs="Open Sans"/>
          <w:sz w:val="22"/>
          <w:lang w:val="en-GB"/>
        </w:rPr>
      </w:pPr>
      <w:r>
        <w:rPr>
          <w:rFonts w:ascii="Open Sans" w:eastAsia="Roboto" w:hAnsi="Open Sans" w:cs="Open Sans"/>
          <w:sz w:val="22"/>
          <w:lang w:val="en-GB"/>
        </w:rPr>
        <w:t>What issues do they need to discuss, with who, and what RCCE approaches can they use?</w:t>
      </w:r>
    </w:p>
    <w:p w14:paraId="0859256A" w14:textId="4383B0BA" w:rsidR="00482B59" w:rsidRPr="00EB2C7E" w:rsidRDefault="00EB2C7E" w:rsidP="00EB2C7E">
      <w:pPr>
        <w:pStyle w:val="BodyText2"/>
        <w:pBdr>
          <w:top w:val="none" w:sz="0" w:space="0" w:color="auto"/>
          <w:left w:val="none" w:sz="0" w:space="0" w:color="auto"/>
          <w:bottom w:val="none" w:sz="0" w:space="0" w:color="auto"/>
          <w:right w:val="none" w:sz="0" w:space="0" w:color="auto"/>
        </w:pBdr>
        <w:shd w:val="clear" w:color="auto" w:fill="auto"/>
        <w:spacing w:before="240" w:line="276" w:lineRule="auto"/>
        <w:jc w:val="both"/>
        <w:rPr>
          <w:rFonts w:ascii="Open Sans" w:eastAsia="Roboto" w:hAnsi="Open Sans" w:cs="Open Sans"/>
          <w:color w:val="FF0000"/>
          <w:sz w:val="22"/>
          <w:lang w:val="en-GB"/>
        </w:rPr>
      </w:pPr>
      <w:r w:rsidRPr="001E1CC4">
        <w:rPr>
          <w:rFonts w:ascii="Open Sans" w:eastAsia="Roboto" w:hAnsi="Open Sans" w:cs="Open Sans"/>
          <w:color w:val="FF0000"/>
          <w:sz w:val="22"/>
          <w:lang w:val="en-GB"/>
        </w:rPr>
        <w:t>S</w:t>
      </w:r>
      <w:r>
        <w:rPr>
          <w:rFonts w:ascii="Open Sans" w:eastAsia="Roboto" w:hAnsi="Open Sans" w:cs="Open Sans"/>
          <w:color w:val="FF0000"/>
          <w:sz w:val="22"/>
          <w:lang w:val="en-GB"/>
        </w:rPr>
        <w:t>ome s</w:t>
      </w:r>
      <w:r w:rsidRPr="001E1CC4">
        <w:rPr>
          <w:rFonts w:ascii="Open Sans" w:eastAsia="Roboto" w:hAnsi="Open Sans" w:cs="Open Sans"/>
          <w:color w:val="FF0000"/>
          <w:sz w:val="22"/>
          <w:lang w:val="en-GB"/>
        </w:rPr>
        <w:t>uggested answers</w:t>
      </w:r>
      <w:r>
        <w:rPr>
          <w:rFonts w:ascii="Open Sans" w:eastAsia="Roboto" w:hAnsi="Open Sans" w:cs="Open Sans"/>
          <w:color w:val="FF0000"/>
          <w:sz w:val="22"/>
          <w:lang w:val="en-GB"/>
        </w:rPr>
        <w:t xml:space="preserve"> </w:t>
      </w:r>
    </w:p>
    <w:p w14:paraId="5DB02521" w14:textId="133D88B1" w:rsidR="00F72074" w:rsidRDefault="00F72074" w:rsidP="00F72074">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FE0FB5">
        <w:rPr>
          <w:rFonts w:ascii="Open Sans" w:eastAsia="Roboto" w:hAnsi="Open Sans" w:cs="Open Sans"/>
          <w:b/>
          <w:bCs/>
          <w:sz w:val="22"/>
          <w:lang w:val="en-GB"/>
        </w:rPr>
        <w:t>Decide whether to use the language the community are familiar with</w:t>
      </w:r>
      <w:r>
        <w:rPr>
          <w:rFonts w:ascii="Open Sans" w:eastAsia="Roboto" w:hAnsi="Open Sans" w:cs="Open Sans"/>
          <w:sz w:val="22"/>
          <w:lang w:val="en-GB"/>
        </w:rPr>
        <w:t xml:space="preserve"> to describe the virus i.e., </w:t>
      </w:r>
      <w:r w:rsidRPr="00804654">
        <w:rPr>
          <w:rFonts w:ascii="Open Sans" w:eastAsia="Roboto" w:hAnsi="Open Sans" w:cs="Open Sans"/>
          <w:sz w:val="22"/>
          <w:lang w:val="en-GB"/>
        </w:rPr>
        <w:t>chicken flu</w:t>
      </w:r>
      <w:r>
        <w:rPr>
          <w:rFonts w:ascii="Open Sans" w:eastAsia="Roboto" w:hAnsi="Open Sans" w:cs="Open Sans"/>
          <w:sz w:val="22"/>
          <w:lang w:val="en-GB"/>
        </w:rPr>
        <w:t xml:space="preserve">, </w:t>
      </w:r>
      <w:r w:rsidRPr="00804654">
        <w:rPr>
          <w:rFonts w:ascii="Open Sans" w:eastAsia="Roboto" w:hAnsi="Open Sans" w:cs="Open Sans"/>
          <w:sz w:val="22"/>
          <w:lang w:val="en-GB"/>
        </w:rPr>
        <w:t xml:space="preserve">or whether this </w:t>
      </w:r>
      <w:r>
        <w:rPr>
          <w:rFonts w:ascii="Open Sans" w:eastAsia="Roboto" w:hAnsi="Open Sans" w:cs="Open Sans"/>
          <w:sz w:val="22"/>
          <w:lang w:val="en-GB"/>
        </w:rPr>
        <w:t>c</w:t>
      </w:r>
      <w:r w:rsidRPr="00804654">
        <w:rPr>
          <w:rFonts w:ascii="Open Sans" w:eastAsia="Roboto" w:hAnsi="Open Sans" w:cs="Open Sans"/>
          <w:sz w:val="22"/>
          <w:lang w:val="en-GB"/>
        </w:rPr>
        <w:t xml:space="preserve">ould cause more harm such as </w:t>
      </w:r>
      <w:r>
        <w:rPr>
          <w:rFonts w:ascii="Open Sans" w:eastAsia="Roboto" w:hAnsi="Open Sans" w:cs="Open Sans"/>
          <w:sz w:val="22"/>
          <w:lang w:val="en-GB"/>
        </w:rPr>
        <w:t xml:space="preserve">creating </w:t>
      </w:r>
      <w:r w:rsidRPr="00804654">
        <w:rPr>
          <w:rFonts w:ascii="Open Sans" w:eastAsia="Roboto" w:hAnsi="Open Sans" w:cs="Open Sans"/>
          <w:sz w:val="22"/>
          <w:lang w:val="en-GB"/>
        </w:rPr>
        <w:t xml:space="preserve">stigma </w:t>
      </w:r>
      <w:r>
        <w:rPr>
          <w:rFonts w:ascii="Open Sans" w:eastAsia="Roboto" w:hAnsi="Open Sans" w:cs="Open Sans"/>
          <w:sz w:val="22"/>
          <w:lang w:val="en-GB"/>
        </w:rPr>
        <w:t>or helping to support misinformation</w:t>
      </w:r>
    </w:p>
    <w:p w14:paraId="7A6C1200" w14:textId="33A116AD" w:rsidR="00323EF9" w:rsidRPr="00804654" w:rsidRDefault="00323EF9" w:rsidP="00323EF9">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323EF9">
        <w:rPr>
          <w:rFonts w:ascii="Open Sans" w:eastAsia="Roboto" w:hAnsi="Open Sans" w:cs="Open Sans"/>
          <w:b/>
          <w:bCs/>
          <w:sz w:val="22"/>
          <w:lang w:val="en-GB"/>
        </w:rPr>
        <w:lastRenderedPageBreak/>
        <w:t>Address the beliefs that the virus only affects the Dalis</w:t>
      </w:r>
      <w:r>
        <w:rPr>
          <w:rFonts w:ascii="Open Sans" w:eastAsia="Roboto" w:hAnsi="Open Sans" w:cs="Open Sans"/>
          <w:sz w:val="22"/>
          <w:lang w:val="en-GB"/>
        </w:rPr>
        <w:t>, or is a curse from god, by explaining how viruses work, where they come from and main methods of transmission to highlight that they can affect anyone. Discuss this with religious leaders to ensure they also understand the virus and how it transmits so they can communicate this to their members. Consider engaging people from a range of groups who would be willing to share their experiences of catching the virus on radio or through TV to show that anyone can be affected</w:t>
      </w:r>
    </w:p>
    <w:p w14:paraId="070B75BA" w14:textId="7453F667" w:rsidR="00F72074" w:rsidRPr="00AB31D3" w:rsidRDefault="00682E8D" w:rsidP="00AB31D3">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AB31D3">
        <w:rPr>
          <w:rFonts w:ascii="Open Sans" w:eastAsia="Roboto" w:hAnsi="Open Sans" w:cs="Open Sans"/>
          <w:b/>
          <w:bCs/>
          <w:sz w:val="22"/>
          <w:lang w:val="en-GB"/>
        </w:rPr>
        <w:t>Correct the rumours and misinformation</w:t>
      </w:r>
      <w:r>
        <w:rPr>
          <w:rFonts w:ascii="Open Sans" w:eastAsia="Roboto" w:hAnsi="Open Sans" w:cs="Open Sans"/>
          <w:sz w:val="22"/>
          <w:lang w:val="en-GB"/>
        </w:rPr>
        <w:t xml:space="preserve"> linked to poultry</w:t>
      </w:r>
      <w:r w:rsidR="00AB31D3">
        <w:rPr>
          <w:rFonts w:ascii="Open Sans" w:eastAsia="Roboto" w:hAnsi="Open Sans" w:cs="Open Sans"/>
          <w:sz w:val="22"/>
          <w:lang w:val="en-GB"/>
        </w:rPr>
        <w:t xml:space="preserve"> by presenting the facts of how the virus transmits from person to person</w:t>
      </w:r>
      <w:r w:rsidR="00B96999">
        <w:rPr>
          <w:rFonts w:ascii="Open Sans" w:eastAsia="Roboto" w:hAnsi="Open Sans" w:cs="Open Sans"/>
          <w:sz w:val="22"/>
          <w:lang w:val="en-GB"/>
        </w:rPr>
        <w:t>, meaning vegetarians can also catch it,</w:t>
      </w:r>
      <w:r w:rsidR="00AB31D3">
        <w:rPr>
          <w:rFonts w:ascii="Open Sans" w:eastAsia="Roboto" w:hAnsi="Open Sans" w:cs="Open Sans"/>
          <w:sz w:val="22"/>
          <w:lang w:val="en-GB"/>
        </w:rPr>
        <w:t xml:space="preserve"> and try to reduce the </w:t>
      </w:r>
      <w:r w:rsidR="00AB31D3" w:rsidRPr="003522B6">
        <w:rPr>
          <w:rFonts w:ascii="Open Sans" w:eastAsia="Roboto" w:hAnsi="Open Sans" w:cs="Open Sans"/>
          <w:sz w:val="22"/>
          <w:lang w:val="en-GB"/>
        </w:rPr>
        <w:t>stigma against chicken farmers</w:t>
      </w:r>
      <w:r w:rsidR="00AB31D3">
        <w:rPr>
          <w:rFonts w:ascii="Open Sans" w:eastAsia="Roboto" w:hAnsi="Open Sans" w:cs="Open Sans"/>
          <w:sz w:val="22"/>
          <w:lang w:val="en-GB"/>
        </w:rPr>
        <w:t>. However, listen to people’s concerns and don’t just tell them they are wrong</w:t>
      </w:r>
    </w:p>
    <w:p w14:paraId="0FA92B71" w14:textId="2CF02481" w:rsidR="00482B59" w:rsidRPr="00EB2C7E" w:rsidRDefault="00482B59" w:rsidP="00EB2C7E">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EB2C7E">
        <w:rPr>
          <w:rFonts w:ascii="Open Sans" w:eastAsia="Roboto" w:hAnsi="Open Sans" w:cs="Open Sans"/>
          <w:b/>
          <w:bCs/>
          <w:sz w:val="22"/>
          <w:lang w:val="en-GB"/>
        </w:rPr>
        <w:t>Engage with the Dali community</w:t>
      </w:r>
      <w:r w:rsidRPr="00EB2C7E">
        <w:rPr>
          <w:rFonts w:ascii="Open Sans" w:eastAsia="Roboto" w:hAnsi="Open Sans" w:cs="Open Sans"/>
          <w:sz w:val="22"/>
          <w:lang w:val="en-GB"/>
        </w:rPr>
        <w:t xml:space="preserve"> </w:t>
      </w:r>
      <w:r w:rsidRPr="00D07898">
        <w:rPr>
          <w:rFonts w:ascii="Open Sans" w:eastAsia="Roboto" w:hAnsi="Open Sans" w:cs="Open Sans"/>
          <w:b/>
          <w:bCs/>
          <w:sz w:val="22"/>
          <w:lang w:val="en-GB"/>
        </w:rPr>
        <w:t>to understand all their concerns about the vaccine</w:t>
      </w:r>
      <w:r w:rsidRPr="00EB2C7E">
        <w:rPr>
          <w:rFonts w:ascii="Open Sans" w:eastAsia="Roboto" w:hAnsi="Open Sans" w:cs="Open Sans"/>
          <w:sz w:val="22"/>
          <w:lang w:val="en-GB"/>
        </w:rPr>
        <w:t>. Work closely with trusted leaders and influencers</w:t>
      </w:r>
      <w:r w:rsidR="00D07898">
        <w:rPr>
          <w:rFonts w:ascii="Open Sans" w:eastAsia="Roboto" w:hAnsi="Open Sans" w:cs="Open Sans"/>
          <w:sz w:val="22"/>
          <w:lang w:val="en-GB"/>
        </w:rPr>
        <w:t xml:space="preserve"> in the Dali community</w:t>
      </w:r>
      <w:r w:rsidRPr="00EB2C7E">
        <w:rPr>
          <w:rFonts w:ascii="Open Sans" w:eastAsia="Roboto" w:hAnsi="Open Sans" w:cs="Open Sans"/>
          <w:sz w:val="22"/>
          <w:lang w:val="en-GB"/>
        </w:rPr>
        <w:t>. Address the misinformation and fears about the vaccine by sharing the facts about the vaccine and how it works through trusted sources and channels</w:t>
      </w:r>
      <w:r w:rsidR="00D07898">
        <w:rPr>
          <w:rFonts w:ascii="Open Sans" w:eastAsia="Roboto" w:hAnsi="Open Sans" w:cs="Open Sans"/>
          <w:sz w:val="22"/>
          <w:lang w:val="en-GB"/>
        </w:rPr>
        <w:t>. F</w:t>
      </w:r>
      <w:r w:rsidRPr="00EB2C7E">
        <w:rPr>
          <w:rFonts w:ascii="Open Sans" w:eastAsia="Roboto" w:hAnsi="Open Sans" w:cs="Open Sans"/>
          <w:sz w:val="22"/>
          <w:lang w:val="en-GB"/>
        </w:rPr>
        <w:t>or example</w:t>
      </w:r>
      <w:r w:rsidR="00D07898">
        <w:rPr>
          <w:rFonts w:ascii="Open Sans" w:eastAsia="Roboto" w:hAnsi="Open Sans" w:cs="Open Sans"/>
          <w:sz w:val="22"/>
          <w:lang w:val="en-GB"/>
        </w:rPr>
        <w:t>,</w:t>
      </w:r>
      <w:r w:rsidRPr="00EB2C7E">
        <w:rPr>
          <w:rFonts w:ascii="Open Sans" w:eastAsia="Roboto" w:hAnsi="Open Sans" w:cs="Open Sans"/>
          <w:sz w:val="22"/>
          <w:lang w:val="en-GB"/>
        </w:rPr>
        <w:t xml:space="preserve"> </w:t>
      </w:r>
      <w:r w:rsidR="00D07898">
        <w:rPr>
          <w:rFonts w:ascii="Open Sans" w:eastAsia="Roboto" w:hAnsi="Open Sans" w:cs="Open Sans"/>
          <w:sz w:val="22"/>
          <w:lang w:val="en-GB"/>
        </w:rPr>
        <w:t xml:space="preserve">by </w:t>
      </w:r>
      <w:r w:rsidRPr="00EB2C7E">
        <w:rPr>
          <w:rFonts w:ascii="Open Sans" w:eastAsia="Roboto" w:hAnsi="Open Sans" w:cs="Open Sans"/>
          <w:sz w:val="22"/>
          <w:lang w:val="en-GB"/>
        </w:rPr>
        <w:t>explaining the poburgs are being vaccinated first because they have the highest rates of infection</w:t>
      </w:r>
      <w:r w:rsidR="00D07898">
        <w:rPr>
          <w:rFonts w:ascii="Open Sans" w:eastAsia="Roboto" w:hAnsi="Open Sans" w:cs="Open Sans"/>
          <w:sz w:val="22"/>
          <w:lang w:val="en-GB"/>
        </w:rPr>
        <w:t>, not because they have a higher Dali population</w:t>
      </w:r>
      <w:r w:rsidRPr="00EB2C7E">
        <w:rPr>
          <w:rFonts w:ascii="Open Sans" w:eastAsia="Roboto" w:hAnsi="Open Sans" w:cs="Open Sans"/>
          <w:sz w:val="22"/>
          <w:lang w:val="en-GB"/>
        </w:rPr>
        <w:t>. If possible, provide evidence the vaccine is also being given to other groups as well. Recruit Dalis into the vaccination teams to build trust and give more ownership to the local community.</w:t>
      </w:r>
      <w:r w:rsidR="00D07898">
        <w:rPr>
          <w:rFonts w:ascii="Open Sans" w:eastAsia="Roboto" w:hAnsi="Open Sans" w:cs="Open Sans"/>
          <w:sz w:val="22"/>
          <w:lang w:val="en-GB"/>
        </w:rPr>
        <w:t xml:space="preserve"> Consider using radio shows or social media </w:t>
      </w:r>
      <w:r w:rsidR="00B62AF8">
        <w:rPr>
          <w:rFonts w:ascii="Open Sans" w:eastAsia="Roboto" w:hAnsi="Open Sans" w:cs="Open Sans"/>
          <w:sz w:val="22"/>
          <w:lang w:val="en-GB"/>
        </w:rPr>
        <w:t>that are popular with</w:t>
      </w:r>
      <w:r w:rsidR="00D07898">
        <w:rPr>
          <w:rFonts w:ascii="Open Sans" w:eastAsia="Roboto" w:hAnsi="Open Sans" w:cs="Open Sans"/>
          <w:sz w:val="22"/>
          <w:lang w:val="en-GB"/>
        </w:rPr>
        <w:t xml:space="preserve"> Dali communities and </w:t>
      </w:r>
      <w:r w:rsidR="00B62AF8">
        <w:rPr>
          <w:rFonts w:ascii="Open Sans" w:eastAsia="Roboto" w:hAnsi="Open Sans" w:cs="Open Sans"/>
          <w:sz w:val="22"/>
          <w:lang w:val="en-GB"/>
        </w:rPr>
        <w:t xml:space="preserve">in </w:t>
      </w:r>
      <w:r w:rsidR="00D07898">
        <w:rPr>
          <w:rFonts w:ascii="Open Sans" w:eastAsia="Roboto" w:hAnsi="Open Sans" w:cs="Open Sans"/>
          <w:sz w:val="22"/>
          <w:lang w:val="en-GB"/>
        </w:rPr>
        <w:t xml:space="preserve">the poburgs. </w:t>
      </w:r>
    </w:p>
    <w:p w14:paraId="39498FC5" w14:textId="30CCB868" w:rsidR="00CB02D8" w:rsidRDefault="00CB02D8" w:rsidP="00CB02D8">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EB2C7E">
        <w:rPr>
          <w:rFonts w:ascii="Open Sans" w:eastAsia="Roboto" w:hAnsi="Open Sans" w:cs="Open Sans"/>
          <w:b/>
          <w:bCs/>
          <w:sz w:val="22"/>
          <w:lang w:val="en-GB"/>
        </w:rPr>
        <w:t xml:space="preserve">Ramp up </w:t>
      </w:r>
      <w:r>
        <w:rPr>
          <w:rFonts w:ascii="Open Sans" w:eastAsia="Roboto" w:hAnsi="Open Sans" w:cs="Open Sans"/>
          <w:b/>
          <w:bCs/>
          <w:sz w:val="22"/>
          <w:lang w:val="en-GB"/>
        </w:rPr>
        <w:t>RCCE</w:t>
      </w:r>
      <w:r w:rsidRPr="00EB2C7E">
        <w:rPr>
          <w:rFonts w:ascii="Open Sans" w:eastAsia="Roboto" w:hAnsi="Open Sans" w:cs="Open Sans"/>
          <w:b/>
          <w:bCs/>
          <w:sz w:val="22"/>
          <w:lang w:val="en-GB"/>
        </w:rPr>
        <w:t xml:space="preserve"> </w:t>
      </w:r>
      <w:r>
        <w:rPr>
          <w:rFonts w:ascii="Open Sans" w:eastAsia="Roboto" w:hAnsi="Open Sans" w:cs="Open Sans"/>
          <w:b/>
          <w:bCs/>
          <w:sz w:val="22"/>
          <w:lang w:val="en-GB"/>
        </w:rPr>
        <w:t xml:space="preserve">efforts </w:t>
      </w:r>
      <w:r w:rsidRPr="00EB2C7E">
        <w:rPr>
          <w:rFonts w:ascii="Open Sans" w:eastAsia="Roboto" w:hAnsi="Open Sans" w:cs="Open Sans"/>
          <w:b/>
          <w:bCs/>
          <w:sz w:val="22"/>
          <w:lang w:val="en-GB"/>
        </w:rPr>
        <w:t>on vaccine safety</w:t>
      </w:r>
      <w:r>
        <w:rPr>
          <w:rFonts w:ascii="Open Sans" w:eastAsia="Roboto" w:hAnsi="Open Sans" w:cs="Open Sans"/>
          <w:sz w:val="22"/>
          <w:lang w:val="en-GB"/>
        </w:rPr>
        <w:t>. Use</w:t>
      </w:r>
      <w:r w:rsidRPr="00EB2C7E">
        <w:rPr>
          <w:rFonts w:ascii="Open Sans" w:eastAsia="Roboto" w:hAnsi="Open Sans" w:cs="Open Sans"/>
          <w:sz w:val="22"/>
          <w:lang w:val="en-GB"/>
        </w:rPr>
        <w:t xml:space="preserve"> trusted channels and sources e.g., health workers on social media</w:t>
      </w:r>
      <w:r>
        <w:rPr>
          <w:rFonts w:ascii="Open Sans" w:eastAsia="Roboto" w:hAnsi="Open Sans" w:cs="Open Sans"/>
          <w:sz w:val="22"/>
          <w:lang w:val="en-GB"/>
        </w:rPr>
        <w:t xml:space="preserve">, </w:t>
      </w:r>
      <w:r w:rsidRPr="00EB2C7E">
        <w:rPr>
          <w:rFonts w:ascii="Open Sans" w:eastAsia="Roboto" w:hAnsi="Open Sans" w:cs="Open Sans"/>
          <w:sz w:val="22"/>
          <w:lang w:val="en-GB"/>
        </w:rPr>
        <w:t>radio</w:t>
      </w:r>
      <w:r>
        <w:rPr>
          <w:rFonts w:ascii="Open Sans" w:eastAsia="Roboto" w:hAnsi="Open Sans" w:cs="Open Sans"/>
          <w:sz w:val="22"/>
          <w:lang w:val="en-GB"/>
        </w:rPr>
        <w:t xml:space="preserve"> and TV</w:t>
      </w:r>
      <w:r w:rsidRPr="00EB2C7E">
        <w:rPr>
          <w:rFonts w:ascii="Open Sans" w:eastAsia="Roboto" w:hAnsi="Open Sans" w:cs="Open Sans"/>
          <w:sz w:val="22"/>
          <w:lang w:val="en-GB"/>
        </w:rPr>
        <w:t xml:space="preserve"> </w:t>
      </w:r>
      <w:r>
        <w:rPr>
          <w:rFonts w:ascii="Open Sans" w:eastAsia="Roboto" w:hAnsi="Open Sans" w:cs="Open Sans"/>
          <w:sz w:val="22"/>
          <w:lang w:val="en-GB"/>
        </w:rPr>
        <w:t xml:space="preserve">who can </w:t>
      </w:r>
      <w:r w:rsidRPr="00EB2C7E">
        <w:rPr>
          <w:rFonts w:ascii="Open Sans" w:eastAsia="Roboto" w:hAnsi="Open Sans" w:cs="Open Sans"/>
          <w:sz w:val="22"/>
          <w:lang w:val="en-GB"/>
        </w:rPr>
        <w:t>talk about how the vaccine works and address people’s fears and answer questions</w:t>
      </w:r>
      <w:r>
        <w:rPr>
          <w:rFonts w:ascii="Open Sans" w:eastAsia="Roboto" w:hAnsi="Open Sans" w:cs="Open Sans"/>
          <w:sz w:val="22"/>
          <w:lang w:val="en-GB"/>
        </w:rPr>
        <w:t xml:space="preserve">. </w:t>
      </w:r>
    </w:p>
    <w:p w14:paraId="6F385276" w14:textId="52472C40" w:rsidR="00B62AF8" w:rsidRPr="00CB02D8" w:rsidRDefault="00CB02D8" w:rsidP="00CB02D8">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CB02D8">
        <w:rPr>
          <w:rFonts w:ascii="Open Sans" w:eastAsia="Roboto" w:hAnsi="Open Sans" w:cs="Open Sans"/>
          <w:b/>
          <w:bCs/>
          <w:sz w:val="22"/>
          <w:lang w:val="en-GB"/>
        </w:rPr>
        <w:t>Ensure health workers, social mobilizers, volunteers, community groups, leaders and religious leaders are also full trained on vaccines</w:t>
      </w:r>
      <w:r>
        <w:rPr>
          <w:rFonts w:ascii="Open Sans" w:eastAsia="Roboto" w:hAnsi="Open Sans" w:cs="Open Sans"/>
          <w:sz w:val="22"/>
          <w:lang w:val="en-GB"/>
        </w:rPr>
        <w:t xml:space="preserve"> and can answer questions in their communities, </w:t>
      </w:r>
      <w:r w:rsidR="00B62AF8" w:rsidRPr="00CB02D8">
        <w:rPr>
          <w:rFonts w:ascii="Open Sans" w:eastAsia="Roboto" w:hAnsi="Open Sans" w:cs="Open Sans"/>
          <w:sz w:val="22"/>
          <w:lang w:val="en-GB"/>
        </w:rPr>
        <w:t>so they feel confident to explain it and answer questions about its safety as they are trusted sources of information</w:t>
      </w:r>
      <w:r>
        <w:rPr>
          <w:rFonts w:ascii="Open Sans" w:eastAsia="Roboto" w:hAnsi="Open Sans" w:cs="Open Sans"/>
          <w:sz w:val="22"/>
          <w:lang w:val="en-GB"/>
        </w:rPr>
        <w:t>.</w:t>
      </w:r>
    </w:p>
    <w:p w14:paraId="31187B48" w14:textId="58927744" w:rsidR="002B0ED6" w:rsidRPr="002B0ED6" w:rsidRDefault="002B0ED6" w:rsidP="002B0ED6">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sidRPr="002B0ED6">
        <w:rPr>
          <w:rFonts w:ascii="Open Sans" w:eastAsia="Roboto" w:hAnsi="Open Sans" w:cs="Open Sans"/>
          <w:b/>
          <w:bCs/>
          <w:sz w:val="22"/>
          <w:lang w:val="en-GB"/>
        </w:rPr>
        <w:t>Explain why masks can help prevent infection</w:t>
      </w:r>
      <w:r w:rsidRPr="003522B6">
        <w:rPr>
          <w:rFonts w:ascii="Open Sans" w:eastAsia="Roboto" w:hAnsi="Open Sans" w:cs="Open Sans"/>
          <w:sz w:val="22"/>
          <w:lang w:val="en-GB"/>
        </w:rPr>
        <w:t xml:space="preserve"> </w:t>
      </w:r>
      <w:r>
        <w:rPr>
          <w:rFonts w:ascii="Open Sans" w:eastAsia="Roboto" w:hAnsi="Open Sans" w:cs="Open Sans"/>
          <w:sz w:val="22"/>
          <w:lang w:val="en-GB"/>
        </w:rPr>
        <w:t>(</w:t>
      </w:r>
      <w:r w:rsidRPr="003522B6">
        <w:rPr>
          <w:rFonts w:ascii="Open Sans" w:eastAsia="Roboto" w:hAnsi="Open Sans" w:cs="Open Sans"/>
          <w:sz w:val="22"/>
          <w:lang w:val="en-GB"/>
        </w:rPr>
        <w:t>sell the benefit</w:t>
      </w:r>
      <w:r>
        <w:rPr>
          <w:rFonts w:ascii="Open Sans" w:eastAsia="Roboto" w:hAnsi="Open Sans" w:cs="Open Sans"/>
          <w:sz w:val="22"/>
          <w:lang w:val="en-GB"/>
        </w:rPr>
        <w:t xml:space="preserve">) </w:t>
      </w:r>
      <w:r w:rsidRPr="003522B6">
        <w:rPr>
          <w:rFonts w:ascii="Open Sans" w:eastAsia="Roboto" w:hAnsi="Open Sans" w:cs="Open Sans"/>
          <w:sz w:val="22"/>
          <w:lang w:val="en-GB"/>
        </w:rPr>
        <w:t>and find out more about why people don’t like wearing them</w:t>
      </w:r>
      <w:r>
        <w:rPr>
          <w:rFonts w:ascii="Open Sans" w:eastAsia="Roboto" w:hAnsi="Open Sans" w:cs="Open Sans"/>
          <w:sz w:val="22"/>
          <w:lang w:val="en-GB"/>
        </w:rPr>
        <w:t>. Ramp up RCCE efforts broadly – through the trusted channels and sources – that mask wearing is a way to protect family, friends and community and does not mean you have the chicken flu. Find ways to support masks to be provided through community-led solutions as well.</w:t>
      </w:r>
    </w:p>
    <w:p w14:paraId="43B3AC89" w14:textId="6195CF4B" w:rsidR="006E1E11" w:rsidRPr="00B40BA4" w:rsidRDefault="00B62AF8" w:rsidP="00BE1C56">
      <w:pPr>
        <w:pStyle w:val="BodyText2"/>
        <w:numPr>
          <w:ilvl w:val="0"/>
          <w:numId w:val="26"/>
        </w:numPr>
        <w:pBdr>
          <w:top w:val="none" w:sz="0" w:space="0" w:color="auto"/>
          <w:left w:val="none" w:sz="0" w:space="0" w:color="auto"/>
          <w:bottom w:val="none" w:sz="0" w:space="0" w:color="auto"/>
          <w:right w:val="none" w:sz="0" w:space="0" w:color="auto"/>
        </w:pBdr>
        <w:shd w:val="clear" w:color="auto" w:fill="auto"/>
        <w:spacing w:after="60" w:line="276" w:lineRule="auto"/>
        <w:ind w:left="709" w:hanging="357"/>
        <w:jc w:val="both"/>
        <w:rPr>
          <w:rFonts w:ascii="Open Sans" w:eastAsia="Roboto" w:hAnsi="Open Sans" w:cs="Open Sans"/>
          <w:sz w:val="22"/>
          <w:lang w:val="en-GB"/>
        </w:rPr>
      </w:pPr>
      <w:r>
        <w:rPr>
          <w:rFonts w:ascii="Open Sans" w:eastAsia="Roboto" w:hAnsi="Open Sans" w:cs="Open Sans"/>
          <w:b/>
          <w:bCs/>
          <w:sz w:val="22"/>
          <w:lang w:val="en-GB"/>
        </w:rPr>
        <w:t xml:space="preserve">Share feedback on peoples’ lack of access to children’s clinical services with the Ministry of Health, WHO and any other responders providing medical services. </w:t>
      </w:r>
      <w:r w:rsidRPr="00B62AF8">
        <w:rPr>
          <w:rFonts w:ascii="Open Sans" w:eastAsia="Roboto" w:hAnsi="Open Sans" w:cs="Open Sans"/>
          <w:sz w:val="22"/>
          <w:lang w:val="en-GB"/>
        </w:rPr>
        <w:t>A</w:t>
      </w:r>
      <w:r>
        <w:rPr>
          <w:rFonts w:ascii="Open Sans" w:eastAsia="Roboto" w:hAnsi="Open Sans" w:cs="Open Sans"/>
          <w:sz w:val="22"/>
          <w:lang w:val="en-GB"/>
        </w:rPr>
        <w:t xml:space="preserve">dvocate for them to </w:t>
      </w:r>
      <w:r w:rsidR="00482B59" w:rsidRPr="00B62AF8">
        <w:rPr>
          <w:rFonts w:ascii="Open Sans" w:eastAsia="Roboto" w:hAnsi="Open Sans" w:cs="Open Sans"/>
          <w:sz w:val="22"/>
          <w:lang w:val="en-GB"/>
        </w:rPr>
        <w:t xml:space="preserve">establish mobile clinics closer to the poburgs so Dali mothers can more easily access care for sick children. </w:t>
      </w:r>
    </w:p>
    <w:sectPr w:rsidR="006E1E11" w:rsidRPr="00B40BA4" w:rsidSect="00D94EC6">
      <w:headerReference w:type="even" r:id="rId8"/>
      <w:headerReference w:type="default" r:id="rId9"/>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A61ED" w14:textId="77777777" w:rsidR="00472B53" w:rsidRDefault="00472B53">
      <w:pPr>
        <w:spacing w:after="0" w:line="240" w:lineRule="auto"/>
      </w:pPr>
      <w:r>
        <w:separator/>
      </w:r>
    </w:p>
  </w:endnote>
  <w:endnote w:type="continuationSeparator" w:id="0">
    <w:p w14:paraId="51D7FB10" w14:textId="77777777" w:rsidR="00472B53" w:rsidRDefault="00472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Calibri"/>
    <w:panose1 w:val="020B0604020202020204"/>
    <w:charset w:val="00"/>
    <w:family w:val="auto"/>
    <w:pitch w:val="default"/>
  </w:font>
  <w:font w:name="Montserrat">
    <w:panose1 w:val="00000500000000000000"/>
    <w:charset w:val="00"/>
    <w:family w:val="auto"/>
    <w:pitch w:val="variable"/>
    <w:sig w:usb0="20000007" w:usb1="00000001" w:usb2="00000000" w:usb3="00000000" w:csb0="00000193"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ACFF" w:usb2="00000009" w:usb3="00000000" w:csb0="000001FF" w:csb1="00000000"/>
  </w:font>
  <w:font w:name="Montserrat SemiBold">
    <w:altName w:val="Calibri"/>
    <w:panose1 w:val="00000800000000000000"/>
    <w:charset w:val="4D"/>
    <w:family w:val="auto"/>
    <w:pitch w:val="variable"/>
    <w:sig w:usb0="20000007" w:usb1="00000001" w:usb2="00000000" w:usb3="00000000" w:csb0="00000193" w:csb1="00000000"/>
  </w:font>
  <w:font w:name="Montserrat Medium">
    <w:altName w:val="Calibri"/>
    <w:panose1 w:val="00000500000000000000"/>
    <w:charset w:val="4D"/>
    <w:family w:val="auto"/>
    <w:pitch w:val="variable"/>
    <w:sig w:usb0="20000007" w:usb1="00000001" w:usb2="00000000" w:usb3="00000000" w:csb0="00000193" w:csb1="00000000"/>
  </w:font>
  <w:font w:name="Roboto Light">
    <w:altName w:val="Arial"/>
    <w:panose1 w:val="020B06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05C2F" w14:textId="77777777" w:rsidR="00472B53" w:rsidRDefault="00472B53">
      <w:pPr>
        <w:spacing w:after="0" w:line="240" w:lineRule="auto"/>
      </w:pPr>
      <w:r>
        <w:separator/>
      </w:r>
    </w:p>
  </w:footnote>
  <w:footnote w:type="continuationSeparator" w:id="0">
    <w:p w14:paraId="7099DBDC" w14:textId="77777777" w:rsidR="00472B53" w:rsidRDefault="00472B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472B53">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3EE742F6" w:rsidR="00D44AC5" w:rsidRDefault="00BD7D70">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sidRPr="00E16AB4">
      <w:rPr>
        <w:rFonts w:ascii="Montserrat" w:eastAsia="Montserrat" w:hAnsi="Montserrat" w:cs="Montserrat"/>
        <w:b/>
        <w:noProof/>
        <w:color w:val="000000"/>
        <w:sz w:val="21"/>
        <w:szCs w:val="21"/>
      </w:rPr>
      <w:drawing>
        <wp:anchor distT="0" distB="0" distL="114300" distR="114300" simplePos="0" relativeHeight="251659264" behindDoc="1" locked="0" layoutInCell="1" allowOverlap="1" wp14:anchorId="0C73EF93" wp14:editId="542E8F1B">
          <wp:simplePos x="0" y="0"/>
          <wp:positionH relativeFrom="column">
            <wp:posOffset>73025</wp:posOffset>
          </wp:positionH>
          <wp:positionV relativeFrom="paragraph">
            <wp:posOffset>109220</wp:posOffset>
          </wp:positionV>
          <wp:extent cx="1544320" cy="756285"/>
          <wp:effectExtent l="0" t="0" r="5080" b="5715"/>
          <wp:wrapNone/>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4238AB" w14:paraId="3A132B61" w14:textId="77777777" w:rsidTr="0058653B">
      <w:trPr>
        <w:trHeight w:val="273"/>
      </w:trPr>
      <w:tc>
        <w:tcPr>
          <w:tcW w:w="8663" w:type="dxa"/>
          <w:tcBorders>
            <w:top w:val="nil"/>
            <w:left w:val="nil"/>
            <w:bottom w:val="single" w:sz="4" w:space="0" w:color="000000"/>
          </w:tcBorders>
          <w:vAlign w:val="bottom"/>
        </w:tcPr>
        <w:p w14:paraId="4DB906C7" w14:textId="79975D67" w:rsidR="004238AB" w:rsidRDefault="004238AB" w:rsidP="004238AB">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eastAsia="Montserrat" w:hAnsi="Montserrat" w:cs="Montserrat"/>
              <w:b/>
              <w:color w:val="000000"/>
              <w:sz w:val="24"/>
              <w:szCs w:val="24"/>
            </w:rPr>
            <w:t xml:space="preserve"> </w:t>
          </w:r>
        </w:p>
        <w:p w14:paraId="4E45E479" w14:textId="77777777" w:rsidR="004238AB" w:rsidRDefault="004238AB" w:rsidP="004238AB">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6A5ACA2D" w14:textId="77777777" w:rsidR="004238AB" w:rsidRDefault="004238AB" w:rsidP="004238AB">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000000"/>
              <w:sz w:val="21"/>
              <w:szCs w:val="21"/>
            </w:rPr>
          </w:pPr>
          <w:r>
            <w:rPr>
              <w:rFonts w:ascii="Montserrat" w:eastAsia="Montserrat" w:hAnsi="Montserrat" w:cs="Montserrat"/>
              <w:b/>
              <w:color w:val="000000"/>
              <w:sz w:val="21"/>
              <w:szCs w:val="21"/>
            </w:rPr>
            <w:t>Community engagement and accountability training</w:t>
          </w:r>
        </w:p>
        <w:p w14:paraId="380B007B" w14:textId="689E0597" w:rsidR="004238AB" w:rsidRDefault="004238AB" w:rsidP="004238AB">
          <w:pPr>
            <w:pBdr>
              <w:top w:val="nil"/>
              <w:left w:val="nil"/>
              <w:bottom w:val="nil"/>
              <w:right w:val="nil"/>
              <w:between w:val="nil"/>
            </w:pBdr>
            <w:tabs>
              <w:tab w:val="center" w:pos="4513"/>
              <w:tab w:val="right" w:pos="9026"/>
            </w:tabs>
            <w:spacing w:after="0" w:line="240" w:lineRule="auto"/>
            <w:ind w:left="2432"/>
            <w:jc w:val="right"/>
            <w:rPr>
              <w:rFonts w:ascii="Montserrat" w:eastAsia="Montserrat" w:hAnsi="Montserrat" w:cs="Montserrat"/>
              <w:color w:val="000000"/>
              <w:sz w:val="24"/>
              <w:szCs w:val="24"/>
            </w:rPr>
          </w:pPr>
          <w:r>
            <w:rPr>
              <w:rFonts w:ascii="Montserrat" w:eastAsia="Montserrat" w:hAnsi="Montserrat" w:cs="Montserrat"/>
              <w:color w:val="000000"/>
              <w:sz w:val="21"/>
              <w:szCs w:val="21"/>
            </w:rPr>
            <w:t xml:space="preserve">CEA in </w:t>
          </w:r>
          <w:r w:rsidR="00BD7D70">
            <w:rPr>
              <w:rFonts w:ascii="Montserrat" w:eastAsia="Montserrat" w:hAnsi="Montserrat" w:cs="Montserrat"/>
              <w:color w:val="000000"/>
              <w:sz w:val="21"/>
              <w:szCs w:val="21"/>
            </w:rPr>
            <w:t>Emergencies</w:t>
          </w:r>
          <w:r>
            <w:rPr>
              <w:rFonts w:ascii="Montserrat" w:eastAsia="Montserrat" w:hAnsi="Montserrat" w:cs="Montserrat"/>
              <w:color w:val="000000"/>
              <w:sz w:val="21"/>
              <w:szCs w:val="21"/>
            </w:rPr>
            <w:t xml:space="preserve"> Scenario – Facilitator notes</w:t>
          </w:r>
        </w:p>
      </w:tc>
      <w:tc>
        <w:tcPr>
          <w:tcW w:w="409" w:type="dxa"/>
          <w:tcBorders>
            <w:top w:val="nil"/>
            <w:bottom w:val="single" w:sz="4" w:space="0" w:color="C55911"/>
          </w:tcBorders>
          <w:shd w:val="clear" w:color="auto" w:fill="FF0000"/>
          <w:vAlign w:val="bottom"/>
        </w:tcPr>
        <w:p w14:paraId="191E4A40" w14:textId="77777777" w:rsidR="004238AB" w:rsidRDefault="004238AB" w:rsidP="004238AB">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182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47876AB"/>
    <w:multiLevelType w:val="hybridMultilevel"/>
    <w:tmpl w:val="B136F830"/>
    <w:lvl w:ilvl="0" w:tplc="FFFFFFFF">
      <w:start w:val="1"/>
      <w:numFmt w:val="decimal"/>
      <w:lvlText w:val="%1."/>
      <w:lvlJc w:val="left"/>
      <w:pPr>
        <w:ind w:left="720" w:hanging="360"/>
      </w:pPr>
      <w:rPr>
        <w:rFonts w:hint="default"/>
      </w:rPr>
    </w:lvl>
    <w:lvl w:ilvl="1" w:tplc="FFFFFFFF">
      <w:start w:val="1"/>
      <w:numFmt w:val="bullet"/>
      <w:lvlText w:val=""/>
      <w:lvlJc w:val="left"/>
      <w:pPr>
        <w:ind w:left="720" w:hanging="360"/>
      </w:pPr>
      <w:rPr>
        <w:rFonts w:ascii="Symbol" w:hAnsi="Symbol" w:hint="default"/>
      </w:rPr>
    </w:lvl>
    <w:lvl w:ilvl="2" w:tplc="08090001">
      <w:start w:val="1"/>
      <w:numFmt w:val="bullet"/>
      <w:lvlText w:val=""/>
      <w:lvlJc w:val="left"/>
      <w:pPr>
        <w:ind w:left="72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227F7B"/>
    <w:multiLevelType w:val="hybridMultilevel"/>
    <w:tmpl w:val="EBB28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F42F5D"/>
    <w:multiLevelType w:val="hybridMultilevel"/>
    <w:tmpl w:val="9B7A44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8A41E7"/>
    <w:multiLevelType w:val="hybridMultilevel"/>
    <w:tmpl w:val="E8885E7C"/>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775A56"/>
    <w:multiLevelType w:val="hybridMultilevel"/>
    <w:tmpl w:val="F9A25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31920"/>
    <w:multiLevelType w:val="hybridMultilevel"/>
    <w:tmpl w:val="0CB25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5A0F7A"/>
    <w:multiLevelType w:val="hybridMultilevel"/>
    <w:tmpl w:val="BF662B4E"/>
    <w:lvl w:ilvl="0" w:tplc="9D44E936">
      <w:start w:val="8"/>
      <w:numFmt w:val="bullet"/>
      <w:lvlText w:val="-"/>
      <w:lvlJc w:val="left"/>
      <w:pPr>
        <w:ind w:left="720" w:hanging="360"/>
      </w:pPr>
      <w:rPr>
        <w:rFonts w:ascii="Arial" w:eastAsia="MS Mincho" w:hAnsi="Arial" w:cs="Aria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A2C1D85"/>
    <w:multiLevelType w:val="hybridMultilevel"/>
    <w:tmpl w:val="67602C82"/>
    <w:lvl w:ilvl="0" w:tplc="0809000F">
      <w:start w:val="1"/>
      <w:numFmt w:val="decimal"/>
      <w:lvlText w:val="%1."/>
      <w:lvlJc w:val="left"/>
      <w:pPr>
        <w:ind w:left="363" w:hanging="360"/>
      </w:pPr>
      <w:rPr>
        <w:rFonts w:hint="default"/>
      </w:rPr>
    </w:lvl>
    <w:lvl w:ilvl="1" w:tplc="08090019">
      <w:start w:val="1"/>
      <w:numFmt w:val="lowerLetter"/>
      <w:lvlText w:val="%2."/>
      <w:lvlJc w:val="left"/>
      <w:pPr>
        <w:ind w:left="1083" w:hanging="360"/>
      </w:pPr>
    </w:lvl>
    <w:lvl w:ilvl="2" w:tplc="0809001B" w:tentative="1">
      <w:start w:val="1"/>
      <w:numFmt w:val="lowerRoman"/>
      <w:lvlText w:val="%3."/>
      <w:lvlJc w:val="right"/>
      <w:pPr>
        <w:ind w:left="1803" w:hanging="180"/>
      </w:pPr>
    </w:lvl>
    <w:lvl w:ilvl="3" w:tplc="0809000F" w:tentative="1">
      <w:start w:val="1"/>
      <w:numFmt w:val="decimal"/>
      <w:lvlText w:val="%4."/>
      <w:lvlJc w:val="left"/>
      <w:pPr>
        <w:ind w:left="2523" w:hanging="360"/>
      </w:pPr>
    </w:lvl>
    <w:lvl w:ilvl="4" w:tplc="08090019" w:tentative="1">
      <w:start w:val="1"/>
      <w:numFmt w:val="lowerLetter"/>
      <w:lvlText w:val="%5."/>
      <w:lvlJc w:val="left"/>
      <w:pPr>
        <w:ind w:left="3243" w:hanging="360"/>
      </w:pPr>
    </w:lvl>
    <w:lvl w:ilvl="5" w:tplc="0809001B" w:tentative="1">
      <w:start w:val="1"/>
      <w:numFmt w:val="lowerRoman"/>
      <w:lvlText w:val="%6."/>
      <w:lvlJc w:val="right"/>
      <w:pPr>
        <w:ind w:left="3963" w:hanging="180"/>
      </w:pPr>
    </w:lvl>
    <w:lvl w:ilvl="6" w:tplc="0809000F" w:tentative="1">
      <w:start w:val="1"/>
      <w:numFmt w:val="decimal"/>
      <w:lvlText w:val="%7."/>
      <w:lvlJc w:val="left"/>
      <w:pPr>
        <w:ind w:left="4683" w:hanging="360"/>
      </w:pPr>
    </w:lvl>
    <w:lvl w:ilvl="7" w:tplc="08090019" w:tentative="1">
      <w:start w:val="1"/>
      <w:numFmt w:val="lowerLetter"/>
      <w:lvlText w:val="%8."/>
      <w:lvlJc w:val="left"/>
      <w:pPr>
        <w:ind w:left="5403" w:hanging="360"/>
      </w:pPr>
    </w:lvl>
    <w:lvl w:ilvl="8" w:tplc="0809001B" w:tentative="1">
      <w:start w:val="1"/>
      <w:numFmt w:val="lowerRoman"/>
      <w:lvlText w:val="%9."/>
      <w:lvlJc w:val="right"/>
      <w:pPr>
        <w:ind w:left="6123" w:hanging="180"/>
      </w:pPr>
    </w:lvl>
  </w:abstractNum>
  <w:abstractNum w:abstractNumId="10" w15:restartNumberingAfterBreak="0">
    <w:nsid w:val="2FB03808"/>
    <w:multiLevelType w:val="hybridMultilevel"/>
    <w:tmpl w:val="B19E7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11050"/>
    <w:multiLevelType w:val="hybridMultilevel"/>
    <w:tmpl w:val="03ECE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A01C95"/>
    <w:multiLevelType w:val="hybridMultilevel"/>
    <w:tmpl w:val="8B1420EA"/>
    <w:lvl w:ilvl="0" w:tplc="670467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4A10E67"/>
    <w:multiLevelType w:val="hybridMultilevel"/>
    <w:tmpl w:val="55063B04"/>
    <w:lvl w:ilvl="0" w:tplc="61128CA8">
      <w:start w:val="15"/>
      <w:numFmt w:val="bullet"/>
      <w:lvlText w:val="-"/>
      <w:lvlJc w:val="left"/>
      <w:pPr>
        <w:ind w:left="1800" w:hanging="360"/>
      </w:pPr>
      <w:rPr>
        <w:rFonts w:ascii="Montserrat" w:eastAsia="Roboto" w:hAnsi="Montserrat"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55E32F29"/>
    <w:multiLevelType w:val="hybridMultilevel"/>
    <w:tmpl w:val="3F503AE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A309F5"/>
    <w:multiLevelType w:val="hybridMultilevel"/>
    <w:tmpl w:val="5A08557E"/>
    <w:lvl w:ilvl="0" w:tplc="FFFFFFFF">
      <w:start w:val="1"/>
      <w:numFmt w:val="decimal"/>
      <w:lvlText w:val="%1."/>
      <w:lvlJc w:val="left"/>
      <w:pPr>
        <w:ind w:left="720" w:hanging="360"/>
      </w:pPr>
      <w:rPr>
        <w:rFonts w:hint="default"/>
      </w:rPr>
    </w:lvl>
    <w:lvl w:ilvl="1" w:tplc="08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AC6156D"/>
    <w:multiLevelType w:val="hybridMultilevel"/>
    <w:tmpl w:val="B86C82EE"/>
    <w:lvl w:ilvl="0" w:tplc="FFFFFFFF">
      <w:start w:val="1"/>
      <w:numFmt w:val="decimal"/>
      <w:lvlText w:val="%1."/>
      <w:lvlJc w:val="left"/>
      <w:pPr>
        <w:ind w:left="363" w:hanging="360"/>
      </w:pPr>
      <w:rPr>
        <w:rFonts w:hint="default"/>
      </w:rPr>
    </w:lvl>
    <w:lvl w:ilvl="1" w:tplc="FFFFFFFF">
      <w:start w:val="1"/>
      <w:numFmt w:val="bullet"/>
      <w:lvlText w:val=""/>
      <w:lvlJc w:val="left"/>
      <w:pPr>
        <w:ind w:left="720" w:hanging="360"/>
      </w:pPr>
      <w:rPr>
        <w:rFonts w:ascii="Symbol" w:hAnsi="Symbol" w:hint="default"/>
      </w:rPr>
    </w:lvl>
    <w:lvl w:ilvl="2" w:tplc="04090003">
      <w:start w:val="1"/>
      <w:numFmt w:val="bullet"/>
      <w:lvlText w:val="o"/>
      <w:lvlJc w:val="left"/>
      <w:pPr>
        <w:ind w:left="720" w:hanging="360"/>
      </w:pPr>
      <w:rPr>
        <w:rFonts w:ascii="Courier New" w:hAnsi="Courier New" w:cs="Courier New" w:hint="default"/>
      </w:rPr>
    </w:lvl>
    <w:lvl w:ilvl="3" w:tplc="FB50C8A8">
      <w:start w:val="1"/>
      <w:numFmt w:val="bullet"/>
      <w:lvlText w:val="-"/>
      <w:lvlJc w:val="left"/>
      <w:pPr>
        <w:ind w:left="2523" w:hanging="360"/>
      </w:pPr>
      <w:rPr>
        <w:rFonts w:ascii="Calibri" w:eastAsiaTheme="minorHAnsi" w:hAnsi="Calibri" w:cs="Calibri" w:hint="default"/>
      </w:rPr>
    </w:lvl>
    <w:lvl w:ilvl="4" w:tplc="FFFFFFFF" w:tentative="1">
      <w:start w:val="1"/>
      <w:numFmt w:val="lowerLetter"/>
      <w:lvlText w:val="%5."/>
      <w:lvlJc w:val="left"/>
      <w:pPr>
        <w:ind w:left="3243" w:hanging="360"/>
      </w:pPr>
    </w:lvl>
    <w:lvl w:ilvl="5" w:tplc="FFFFFFFF" w:tentative="1">
      <w:start w:val="1"/>
      <w:numFmt w:val="lowerRoman"/>
      <w:lvlText w:val="%6."/>
      <w:lvlJc w:val="right"/>
      <w:pPr>
        <w:ind w:left="3963" w:hanging="180"/>
      </w:pPr>
    </w:lvl>
    <w:lvl w:ilvl="6" w:tplc="FFFFFFFF" w:tentative="1">
      <w:start w:val="1"/>
      <w:numFmt w:val="decimal"/>
      <w:lvlText w:val="%7."/>
      <w:lvlJc w:val="left"/>
      <w:pPr>
        <w:ind w:left="4683" w:hanging="360"/>
      </w:pPr>
    </w:lvl>
    <w:lvl w:ilvl="7" w:tplc="FFFFFFFF" w:tentative="1">
      <w:start w:val="1"/>
      <w:numFmt w:val="lowerLetter"/>
      <w:lvlText w:val="%8."/>
      <w:lvlJc w:val="left"/>
      <w:pPr>
        <w:ind w:left="5403" w:hanging="360"/>
      </w:pPr>
    </w:lvl>
    <w:lvl w:ilvl="8" w:tplc="FFFFFFFF" w:tentative="1">
      <w:start w:val="1"/>
      <w:numFmt w:val="lowerRoman"/>
      <w:lvlText w:val="%9."/>
      <w:lvlJc w:val="right"/>
      <w:pPr>
        <w:ind w:left="6123" w:hanging="180"/>
      </w:pPr>
    </w:lvl>
  </w:abstractNum>
  <w:abstractNum w:abstractNumId="18" w15:restartNumberingAfterBreak="0">
    <w:nsid w:val="5EB62ACB"/>
    <w:multiLevelType w:val="hybridMultilevel"/>
    <w:tmpl w:val="DD4C48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3A6200"/>
    <w:multiLevelType w:val="hybridMultilevel"/>
    <w:tmpl w:val="E0941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763A6D"/>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813761C"/>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B7A6FB5"/>
    <w:multiLevelType w:val="hybridMultilevel"/>
    <w:tmpl w:val="02A280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7C80173"/>
    <w:multiLevelType w:val="hybridMultilevel"/>
    <w:tmpl w:val="8B1420E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9395FBC"/>
    <w:multiLevelType w:val="hybridMultilevel"/>
    <w:tmpl w:val="056C4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A1B2C78"/>
    <w:multiLevelType w:val="hybridMultilevel"/>
    <w:tmpl w:val="4002D8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B0073EB"/>
    <w:multiLevelType w:val="hybridMultilevel"/>
    <w:tmpl w:val="920ED1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3"/>
  </w:num>
  <w:num w:numId="3">
    <w:abstractNumId w:val="7"/>
  </w:num>
  <w:num w:numId="4">
    <w:abstractNumId w:val="9"/>
  </w:num>
  <w:num w:numId="5">
    <w:abstractNumId w:val="25"/>
  </w:num>
  <w:num w:numId="6">
    <w:abstractNumId w:val="5"/>
  </w:num>
  <w:num w:numId="7">
    <w:abstractNumId w:val="19"/>
  </w:num>
  <w:num w:numId="8">
    <w:abstractNumId w:val="17"/>
  </w:num>
  <w:num w:numId="9">
    <w:abstractNumId w:val="8"/>
  </w:num>
  <w:num w:numId="10">
    <w:abstractNumId w:val="22"/>
  </w:num>
  <w:num w:numId="11">
    <w:abstractNumId w:val="4"/>
  </w:num>
  <w:num w:numId="12">
    <w:abstractNumId w:val="8"/>
  </w:num>
  <w:num w:numId="13">
    <w:abstractNumId w:val="15"/>
  </w:num>
  <w:num w:numId="14">
    <w:abstractNumId w:val="8"/>
  </w:num>
  <w:num w:numId="15">
    <w:abstractNumId w:val="8"/>
  </w:num>
  <w:num w:numId="16">
    <w:abstractNumId w:val="8"/>
  </w:num>
  <w:num w:numId="17">
    <w:abstractNumId w:val="16"/>
  </w:num>
  <w:num w:numId="18">
    <w:abstractNumId w:val="1"/>
  </w:num>
  <w:num w:numId="19">
    <w:abstractNumId w:val="8"/>
  </w:num>
  <w:num w:numId="20">
    <w:abstractNumId w:val="12"/>
  </w:num>
  <w:num w:numId="21">
    <w:abstractNumId w:val="21"/>
  </w:num>
  <w:num w:numId="22">
    <w:abstractNumId w:val="14"/>
  </w:num>
  <w:num w:numId="23">
    <w:abstractNumId w:val="20"/>
  </w:num>
  <w:num w:numId="24">
    <w:abstractNumId w:val="2"/>
  </w:num>
  <w:num w:numId="25">
    <w:abstractNumId w:val="0"/>
  </w:num>
  <w:num w:numId="26">
    <w:abstractNumId w:val="3"/>
  </w:num>
  <w:num w:numId="27">
    <w:abstractNumId w:val="10"/>
  </w:num>
  <w:num w:numId="28">
    <w:abstractNumId w:val="18"/>
  </w:num>
  <w:num w:numId="29">
    <w:abstractNumId w:val="24"/>
  </w:num>
  <w:num w:numId="30">
    <w:abstractNumId w:val="23"/>
  </w:num>
  <w:num w:numId="31">
    <w:abstractNumId w:val="11"/>
  </w:num>
  <w:num w:numId="32">
    <w:abstractNumId w:val="6"/>
  </w:num>
  <w:num w:numId="33">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26E7E"/>
    <w:rsid w:val="00045A30"/>
    <w:rsid w:val="00046E16"/>
    <w:rsid w:val="00050639"/>
    <w:rsid w:val="00054236"/>
    <w:rsid w:val="000A2DD3"/>
    <w:rsid w:val="000B7799"/>
    <w:rsid w:val="000C50FB"/>
    <w:rsid w:val="000D5DE2"/>
    <w:rsid w:val="000E7AF9"/>
    <w:rsid w:val="00103C22"/>
    <w:rsid w:val="00105DD0"/>
    <w:rsid w:val="00122292"/>
    <w:rsid w:val="001328AB"/>
    <w:rsid w:val="0014439A"/>
    <w:rsid w:val="00170B5E"/>
    <w:rsid w:val="0017217D"/>
    <w:rsid w:val="00173A9C"/>
    <w:rsid w:val="00190628"/>
    <w:rsid w:val="0019220B"/>
    <w:rsid w:val="001C4AB4"/>
    <w:rsid w:val="001C7A69"/>
    <w:rsid w:val="001D71DF"/>
    <w:rsid w:val="001E1097"/>
    <w:rsid w:val="001E1CC4"/>
    <w:rsid w:val="001F06C6"/>
    <w:rsid w:val="0021749E"/>
    <w:rsid w:val="002307CC"/>
    <w:rsid w:val="00235C85"/>
    <w:rsid w:val="00244774"/>
    <w:rsid w:val="0024756E"/>
    <w:rsid w:val="00251F5B"/>
    <w:rsid w:val="00255682"/>
    <w:rsid w:val="00256FD2"/>
    <w:rsid w:val="00261931"/>
    <w:rsid w:val="002634FD"/>
    <w:rsid w:val="00264AA5"/>
    <w:rsid w:val="002759A8"/>
    <w:rsid w:val="002771C9"/>
    <w:rsid w:val="0028685E"/>
    <w:rsid w:val="00296A7E"/>
    <w:rsid w:val="002B0ED6"/>
    <w:rsid w:val="002D4D7B"/>
    <w:rsid w:val="002E3486"/>
    <w:rsid w:val="002E7C78"/>
    <w:rsid w:val="002F73FC"/>
    <w:rsid w:val="00301373"/>
    <w:rsid w:val="00323EF9"/>
    <w:rsid w:val="003522B6"/>
    <w:rsid w:val="00361BB9"/>
    <w:rsid w:val="00365198"/>
    <w:rsid w:val="00384B7C"/>
    <w:rsid w:val="00390C1F"/>
    <w:rsid w:val="00393ADB"/>
    <w:rsid w:val="003B3C67"/>
    <w:rsid w:val="003D1901"/>
    <w:rsid w:val="003D3D4F"/>
    <w:rsid w:val="003D5FE6"/>
    <w:rsid w:val="003E1C87"/>
    <w:rsid w:val="004238AB"/>
    <w:rsid w:val="004335CD"/>
    <w:rsid w:val="0046160D"/>
    <w:rsid w:val="00467369"/>
    <w:rsid w:val="00472B53"/>
    <w:rsid w:val="00474E77"/>
    <w:rsid w:val="00482B59"/>
    <w:rsid w:val="00493043"/>
    <w:rsid w:val="004A132B"/>
    <w:rsid w:val="004A2E41"/>
    <w:rsid w:val="004A58EC"/>
    <w:rsid w:val="004B32DB"/>
    <w:rsid w:val="004B6795"/>
    <w:rsid w:val="004D1E9B"/>
    <w:rsid w:val="004D3FA7"/>
    <w:rsid w:val="004E49DE"/>
    <w:rsid w:val="004E6FB0"/>
    <w:rsid w:val="004E70A8"/>
    <w:rsid w:val="0050205B"/>
    <w:rsid w:val="005062A0"/>
    <w:rsid w:val="00523632"/>
    <w:rsid w:val="005242A5"/>
    <w:rsid w:val="0053733E"/>
    <w:rsid w:val="0054032D"/>
    <w:rsid w:val="00541496"/>
    <w:rsid w:val="00550C67"/>
    <w:rsid w:val="005533B6"/>
    <w:rsid w:val="00553DC7"/>
    <w:rsid w:val="00556473"/>
    <w:rsid w:val="00557E34"/>
    <w:rsid w:val="005629B7"/>
    <w:rsid w:val="00567357"/>
    <w:rsid w:val="00574B33"/>
    <w:rsid w:val="00591E61"/>
    <w:rsid w:val="00593603"/>
    <w:rsid w:val="00593FAF"/>
    <w:rsid w:val="005A4149"/>
    <w:rsid w:val="005C3413"/>
    <w:rsid w:val="005C72F0"/>
    <w:rsid w:val="005E3D71"/>
    <w:rsid w:val="005E4A3D"/>
    <w:rsid w:val="0060734F"/>
    <w:rsid w:val="00632F74"/>
    <w:rsid w:val="006343B0"/>
    <w:rsid w:val="00635F6E"/>
    <w:rsid w:val="006554FF"/>
    <w:rsid w:val="00682E8D"/>
    <w:rsid w:val="006A55BE"/>
    <w:rsid w:val="006D0D2C"/>
    <w:rsid w:val="006D782F"/>
    <w:rsid w:val="006E1E11"/>
    <w:rsid w:val="006F1E59"/>
    <w:rsid w:val="006F253F"/>
    <w:rsid w:val="006F5AB8"/>
    <w:rsid w:val="00705FC4"/>
    <w:rsid w:val="00741F92"/>
    <w:rsid w:val="00747371"/>
    <w:rsid w:val="00780A65"/>
    <w:rsid w:val="00792079"/>
    <w:rsid w:val="007A0B4A"/>
    <w:rsid w:val="007A3EAF"/>
    <w:rsid w:val="007A4295"/>
    <w:rsid w:val="007C5641"/>
    <w:rsid w:val="007D0864"/>
    <w:rsid w:val="007D54FC"/>
    <w:rsid w:val="007E5A81"/>
    <w:rsid w:val="00804654"/>
    <w:rsid w:val="00806CA3"/>
    <w:rsid w:val="00810193"/>
    <w:rsid w:val="00816282"/>
    <w:rsid w:val="008204E1"/>
    <w:rsid w:val="0083068A"/>
    <w:rsid w:val="008367C3"/>
    <w:rsid w:val="0084465A"/>
    <w:rsid w:val="008469CE"/>
    <w:rsid w:val="00857360"/>
    <w:rsid w:val="00860A19"/>
    <w:rsid w:val="00867076"/>
    <w:rsid w:val="00873538"/>
    <w:rsid w:val="008742A6"/>
    <w:rsid w:val="0087498F"/>
    <w:rsid w:val="00880292"/>
    <w:rsid w:val="0088750D"/>
    <w:rsid w:val="0088751E"/>
    <w:rsid w:val="008955DC"/>
    <w:rsid w:val="008A7360"/>
    <w:rsid w:val="008C58A9"/>
    <w:rsid w:val="008C763C"/>
    <w:rsid w:val="008D2369"/>
    <w:rsid w:val="008F4AD1"/>
    <w:rsid w:val="00904CBB"/>
    <w:rsid w:val="00907BB4"/>
    <w:rsid w:val="00927D67"/>
    <w:rsid w:val="00931B9E"/>
    <w:rsid w:val="00950633"/>
    <w:rsid w:val="00962C4C"/>
    <w:rsid w:val="00965488"/>
    <w:rsid w:val="00967B5C"/>
    <w:rsid w:val="009715E3"/>
    <w:rsid w:val="00976863"/>
    <w:rsid w:val="009C5443"/>
    <w:rsid w:val="009D63BF"/>
    <w:rsid w:val="009E1DA3"/>
    <w:rsid w:val="00A01017"/>
    <w:rsid w:val="00A122DA"/>
    <w:rsid w:val="00A12EB3"/>
    <w:rsid w:val="00A2460E"/>
    <w:rsid w:val="00A25746"/>
    <w:rsid w:val="00A3511D"/>
    <w:rsid w:val="00A44977"/>
    <w:rsid w:val="00A469A6"/>
    <w:rsid w:val="00A7330E"/>
    <w:rsid w:val="00AA5394"/>
    <w:rsid w:val="00AB31D3"/>
    <w:rsid w:val="00AB4BAA"/>
    <w:rsid w:val="00AC70C6"/>
    <w:rsid w:val="00B1283F"/>
    <w:rsid w:val="00B1748F"/>
    <w:rsid w:val="00B20A26"/>
    <w:rsid w:val="00B353F5"/>
    <w:rsid w:val="00B40BA4"/>
    <w:rsid w:val="00B414EA"/>
    <w:rsid w:val="00B62AF8"/>
    <w:rsid w:val="00B67317"/>
    <w:rsid w:val="00B674C5"/>
    <w:rsid w:val="00B7227D"/>
    <w:rsid w:val="00B75C38"/>
    <w:rsid w:val="00B75E7B"/>
    <w:rsid w:val="00B96999"/>
    <w:rsid w:val="00B976CD"/>
    <w:rsid w:val="00BA1539"/>
    <w:rsid w:val="00BA2923"/>
    <w:rsid w:val="00BA396D"/>
    <w:rsid w:val="00BD01DA"/>
    <w:rsid w:val="00BD7D70"/>
    <w:rsid w:val="00BE1C56"/>
    <w:rsid w:val="00BF5287"/>
    <w:rsid w:val="00C37D48"/>
    <w:rsid w:val="00C40969"/>
    <w:rsid w:val="00C466E6"/>
    <w:rsid w:val="00C818F4"/>
    <w:rsid w:val="00C87D32"/>
    <w:rsid w:val="00C9393E"/>
    <w:rsid w:val="00CB02D8"/>
    <w:rsid w:val="00CB5619"/>
    <w:rsid w:val="00CD4516"/>
    <w:rsid w:val="00CE3A45"/>
    <w:rsid w:val="00D0076C"/>
    <w:rsid w:val="00D05648"/>
    <w:rsid w:val="00D05887"/>
    <w:rsid w:val="00D07898"/>
    <w:rsid w:val="00D10EB8"/>
    <w:rsid w:val="00D113AE"/>
    <w:rsid w:val="00D115F4"/>
    <w:rsid w:val="00D2516B"/>
    <w:rsid w:val="00D44AC5"/>
    <w:rsid w:val="00D47935"/>
    <w:rsid w:val="00D8054B"/>
    <w:rsid w:val="00D81507"/>
    <w:rsid w:val="00D91FAF"/>
    <w:rsid w:val="00D94EC6"/>
    <w:rsid w:val="00D97C83"/>
    <w:rsid w:val="00DA799B"/>
    <w:rsid w:val="00DE5C3B"/>
    <w:rsid w:val="00E10609"/>
    <w:rsid w:val="00E23F3D"/>
    <w:rsid w:val="00E54CAE"/>
    <w:rsid w:val="00E571C7"/>
    <w:rsid w:val="00E60F97"/>
    <w:rsid w:val="00E73782"/>
    <w:rsid w:val="00E74DE7"/>
    <w:rsid w:val="00E7515E"/>
    <w:rsid w:val="00E879CD"/>
    <w:rsid w:val="00E93DBA"/>
    <w:rsid w:val="00EA0F97"/>
    <w:rsid w:val="00EA2E15"/>
    <w:rsid w:val="00EA4C09"/>
    <w:rsid w:val="00EB2C7E"/>
    <w:rsid w:val="00EC24E4"/>
    <w:rsid w:val="00EF527C"/>
    <w:rsid w:val="00F06C39"/>
    <w:rsid w:val="00F22C64"/>
    <w:rsid w:val="00F43275"/>
    <w:rsid w:val="00F445E4"/>
    <w:rsid w:val="00F47266"/>
    <w:rsid w:val="00F5385A"/>
    <w:rsid w:val="00F72074"/>
    <w:rsid w:val="00F731D6"/>
    <w:rsid w:val="00F86C93"/>
    <w:rsid w:val="00F95A18"/>
    <w:rsid w:val="00FB33F5"/>
    <w:rsid w:val="00FD54B4"/>
    <w:rsid w:val="00FE0FB5"/>
    <w:rsid w:val="00FE576C"/>
    <w:rsid w:val="00FF7F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 w:type="table" w:customStyle="1" w:styleId="6">
    <w:name w:val="6"/>
    <w:basedOn w:val="TableNormal"/>
    <w:rsid w:val="00F43275"/>
    <w:pPr>
      <w:tabs>
        <w:tab w:val="clear" w:pos="6379"/>
      </w:tabs>
      <w:spacing w:after="0" w:line="240" w:lineRule="auto"/>
    </w:pPr>
    <w:rPr>
      <w:rFonts w:ascii="Times New Roman" w:eastAsia="Times New Roman" w:hAnsi="Times New Roman" w:cs="Times New Roman"/>
      <w:sz w:val="24"/>
      <w:szCs w:val="24"/>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588635">
      <w:bodyDiv w:val="1"/>
      <w:marLeft w:val="0"/>
      <w:marRight w:val="0"/>
      <w:marTop w:val="0"/>
      <w:marBottom w:val="0"/>
      <w:divBdr>
        <w:top w:val="none" w:sz="0" w:space="0" w:color="auto"/>
        <w:left w:val="none" w:sz="0" w:space="0" w:color="auto"/>
        <w:bottom w:val="none" w:sz="0" w:space="0" w:color="auto"/>
        <w:right w:val="none" w:sz="0" w:space="0" w:color="auto"/>
      </w:divBdr>
      <w:divsChild>
        <w:div w:id="1140683219">
          <w:marLeft w:val="1800"/>
          <w:marRight w:val="0"/>
          <w:marTop w:val="0"/>
          <w:marBottom w:val="0"/>
          <w:divBdr>
            <w:top w:val="none" w:sz="0" w:space="0" w:color="auto"/>
            <w:left w:val="none" w:sz="0" w:space="0" w:color="auto"/>
            <w:bottom w:val="none" w:sz="0" w:space="0" w:color="auto"/>
            <w:right w:val="none" w:sz="0" w:space="0" w:color="auto"/>
          </w:divBdr>
        </w:div>
      </w:divsChild>
    </w:div>
    <w:div w:id="2128692987">
      <w:bodyDiv w:val="1"/>
      <w:marLeft w:val="0"/>
      <w:marRight w:val="0"/>
      <w:marTop w:val="0"/>
      <w:marBottom w:val="0"/>
      <w:divBdr>
        <w:top w:val="none" w:sz="0" w:space="0" w:color="auto"/>
        <w:left w:val="none" w:sz="0" w:space="0" w:color="auto"/>
        <w:bottom w:val="none" w:sz="0" w:space="0" w:color="auto"/>
        <w:right w:val="none" w:sz="0" w:space="0" w:color="auto"/>
      </w:divBdr>
    </w:div>
    <w:div w:id="2132432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C071DEA-DC6F-4CD1-BCA6-D85525797944}"/>
</file>

<file path=customXml/itemProps3.xml><?xml version="1.0" encoding="utf-8"?>
<ds:datastoreItem xmlns:ds="http://schemas.openxmlformats.org/officeDocument/2006/customXml" ds:itemID="{82C67B66-C2AD-4620-A14B-6FD45D301ADE}"/>
</file>

<file path=customXml/itemProps4.xml><?xml version="1.0" encoding="utf-8"?>
<ds:datastoreItem xmlns:ds="http://schemas.openxmlformats.org/officeDocument/2006/customXml" ds:itemID="{F0BEF33F-EB57-4C4D-9FD1-2C8F8D1937D1}"/>
</file>

<file path=docProps/app.xml><?xml version="1.0" encoding="utf-8"?>
<Properties xmlns="http://schemas.openxmlformats.org/officeDocument/2006/extended-properties" xmlns:vt="http://schemas.openxmlformats.org/officeDocument/2006/docPropsVTypes">
  <Template>Normal.dotm</Template>
  <TotalTime>5</TotalTime>
  <Pages>10</Pages>
  <Words>2781</Words>
  <Characters>15853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5</cp:revision>
  <dcterms:created xsi:type="dcterms:W3CDTF">2022-07-13T15:59:00Z</dcterms:created>
  <dcterms:modified xsi:type="dcterms:W3CDTF">2022-07-17T20:46:00Z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ies>
</file>